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F87" w:rsidRPr="00C0334E" w:rsidRDefault="009A1F87" w:rsidP="009A1F87">
      <w:pPr>
        <w:spacing w:after="0"/>
        <w:jc w:val="center"/>
        <w:rPr>
          <w:rFonts w:cs="Arial"/>
          <w:b/>
          <w:smallCaps/>
          <w:color w:val="000000" w:themeColor="text1"/>
        </w:rPr>
      </w:pPr>
      <w:r w:rsidRPr="00C0334E">
        <w:rPr>
          <w:rFonts w:cs="Arial"/>
          <w:b/>
          <w:smallCaps/>
          <w:color w:val="000000" w:themeColor="text1"/>
        </w:rPr>
        <w:t xml:space="preserve">Rúbrica </w:t>
      </w:r>
      <w:bookmarkStart w:id="0" w:name="_GoBack"/>
      <w:bookmarkEnd w:id="0"/>
      <w:r w:rsidRPr="00C0334E">
        <w:rPr>
          <w:rFonts w:cs="Arial"/>
          <w:b/>
          <w:smallCaps/>
          <w:color w:val="000000" w:themeColor="text1"/>
        </w:rPr>
        <w:t>de Foro</w:t>
      </w:r>
    </w:p>
    <w:tbl>
      <w:tblPr>
        <w:tblW w:w="14175" w:type="dxa"/>
        <w:tblInd w:w="-459" w:type="dxa"/>
        <w:tblBorders>
          <w:insideH w:val="single" w:sz="8" w:space="0" w:color="FFFFFF" w:themeColor="background1"/>
          <w:insideV w:val="single" w:sz="8" w:space="0" w:color="FFFFFF" w:themeColor="background1"/>
        </w:tblBorders>
        <w:tblLook w:val="00A0" w:firstRow="1" w:lastRow="0" w:firstColumn="1" w:lastColumn="0" w:noHBand="0" w:noVBand="0"/>
      </w:tblPr>
      <w:tblGrid>
        <w:gridCol w:w="2410"/>
        <w:gridCol w:w="11765"/>
      </w:tblGrid>
      <w:tr w:rsidR="009A1F87" w:rsidRPr="00C0334E" w:rsidTr="009A1F87">
        <w:trPr>
          <w:trHeight w:val="294"/>
        </w:trPr>
        <w:tc>
          <w:tcPr>
            <w:tcW w:w="2410" w:type="dxa"/>
            <w:shd w:val="clear" w:color="auto" w:fill="31849B" w:themeFill="accent5" w:themeFillShade="BF"/>
            <w:vAlign w:val="center"/>
          </w:tcPr>
          <w:p w:rsidR="009A1F87" w:rsidRPr="00C0334E" w:rsidRDefault="009A1F87" w:rsidP="00BF1570">
            <w:pPr>
              <w:spacing w:after="0"/>
              <w:rPr>
                <w:rFonts w:cs="Arial"/>
                <w:b/>
                <w:color w:val="FFFFFF" w:themeColor="background1"/>
              </w:rPr>
            </w:pPr>
            <w:r w:rsidRPr="00C0334E">
              <w:rPr>
                <w:rFonts w:cs="Arial"/>
                <w:b/>
                <w:color w:val="FFFFFF" w:themeColor="background1"/>
              </w:rPr>
              <w:t>Carrera:</w:t>
            </w:r>
          </w:p>
        </w:tc>
        <w:tc>
          <w:tcPr>
            <w:tcW w:w="11765" w:type="dxa"/>
            <w:shd w:val="clear" w:color="auto" w:fill="DAEEF3" w:themeFill="accent5" w:themeFillTint="33"/>
            <w:vAlign w:val="center"/>
          </w:tcPr>
          <w:p w:rsidR="009A1F87" w:rsidRPr="00C0334E" w:rsidRDefault="009A1F87" w:rsidP="00522965">
            <w:pPr>
              <w:spacing w:after="0"/>
              <w:rPr>
                <w:rFonts w:cs="Arial"/>
                <w:color w:val="000000" w:themeColor="text1"/>
              </w:rPr>
            </w:pPr>
            <w:r w:rsidRPr="00C0334E">
              <w:rPr>
                <w:rFonts w:cs="Arial"/>
                <w:color w:val="000000" w:themeColor="text1"/>
              </w:rPr>
              <w:t>Desarrollo de software</w:t>
            </w:r>
          </w:p>
        </w:tc>
      </w:tr>
      <w:tr w:rsidR="009A1F87" w:rsidRPr="00C0334E" w:rsidTr="009A1F87">
        <w:trPr>
          <w:trHeight w:val="259"/>
        </w:trPr>
        <w:tc>
          <w:tcPr>
            <w:tcW w:w="2410" w:type="dxa"/>
            <w:shd w:val="clear" w:color="auto" w:fill="31849B" w:themeFill="accent5" w:themeFillShade="BF"/>
            <w:vAlign w:val="center"/>
          </w:tcPr>
          <w:p w:rsidR="009A1F87" w:rsidRPr="00C0334E" w:rsidRDefault="00522965" w:rsidP="00BF1570">
            <w:pPr>
              <w:spacing w:after="0"/>
              <w:rPr>
                <w:rFonts w:cs="Arial"/>
                <w:b/>
                <w:color w:val="FFFFFF" w:themeColor="background1"/>
              </w:rPr>
            </w:pPr>
            <w:r>
              <w:rPr>
                <w:rFonts w:cs="Arial"/>
                <w:b/>
                <w:color w:val="FFFFFF" w:themeColor="background1"/>
              </w:rPr>
              <w:t>Semestre</w:t>
            </w:r>
            <w:r w:rsidR="009A1F87" w:rsidRPr="00C0334E">
              <w:rPr>
                <w:rFonts w:cs="Arial"/>
                <w:b/>
                <w:color w:val="FFFFFF" w:themeColor="background1"/>
              </w:rPr>
              <w:t>:</w:t>
            </w:r>
          </w:p>
        </w:tc>
        <w:tc>
          <w:tcPr>
            <w:tcW w:w="11765" w:type="dxa"/>
            <w:shd w:val="clear" w:color="auto" w:fill="DAEEF3" w:themeFill="accent5" w:themeFillTint="33"/>
            <w:vAlign w:val="center"/>
          </w:tcPr>
          <w:p w:rsidR="00522965" w:rsidRPr="00C0334E" w:rsidRDefault="00522965" w:rsidP="00522965">
            <w:pPr>
              <w:spacing w:after="0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Sexto</w:t>
            </w:r>
          </w:p>
        </w:tc>
      </w:tr>
      <w:tr w:rsidR="009A1F87" w:rsidRPr="00C0334E" w:rsidTr="009A1F87">
        <w:trPr>
          <w:trHeight w:val="278"/>
        </w:trPr>
        <w:tc>
          <w:tcPr>
            <w:tcW w:w="2410" w:type="dxa"/>
            <w:shd w:val="clear" w:color="auto" w:fill="31849B" w:themeFill="accent5" w:themeFillShade="BF"/>
            <w:vAlign w:val="center"/>
          </w:tcPr>
          <w:p w:rsidR="009A1F87" w:rsidRPr="00C0334E" w:rsidRDefault="009A1F87" w:rsidP="00BF1570">
            <w:pPr>
              <w:spacing w:after="0"/>
              <w:rPr>
                <w:rFonts w:cs="Arial"/>
                <w:b/>
                <w:color w:val="FFFFFF" w:themeColor="background1"/>
              </w:rPr>
            </w:pPr>
            <w:r w:rsidRPr="00C0334E">
              <w:rPr>
                <w:rFonts w:cs="Arial"/>
                <w:b/>
                <w:color w:val="FFFFFF" w:themeColor="background1"/>
              </w:rPr>
              <w:t>Asignatura:</w:t>
            </w:r>
          </w:p>
        </w:tc>
        <w:tc>
          <w:tcPr>
            <w:tcW w:w="11765" w:type="dxa"/>
            <w:shd w:val="clear" w:color="auto" w:fill="DAEEF3" w:themeFill="accent5" w:themeFillTint="33"/>
            <w:vAlign w:val="center"/>
          </w:tcPr>
          <w:p w:rsidR="009A1F87" w:rsidRPr="00C0334E" w:rsidRDefault="008909B7" w:rsidP="00BF1570">
            <w:pPr>
              <w:spacing w:after="0"/>
              <w:rPr>
                <w:rFonts w:cs="Arial"/>
                <w:color w:val="000000" w:themeColor="text1"/>
              </w:rPr>
            </w:pPr>
            <w:r w:rsidRPr="00C0334E">
              <w:rPr>
                <w:rFonts w:cs="Arial"/>
                <w:color w:val="000000" w:themeColor="text1"/>
              </w:rPr>
              <w:t>Modelos de calidad de software</w:t>
            </w:r>
          </w:p>
        </w:tc>
      </w:tr>
      <w:tr w:rsidR="009A1F87" w:rsidRPr="00C0334E" w:rsidTr="009A1F87">
        <w:trPr>
          <w:trHeight w:val="278"/>
        </w:trPr>
        <w:tc>
          <w:tcPr>
            <w:tcW w:w="2410" w:type="dxa"/>
            <w:shd w:val="clear" w:color="auto" w:fill="31849B" w:themeFill="accent5" w:themeFillShade="BF"/>
            <w:vAlign w:val="center"/>
          </w:tcPr>
          <w:p w:rsidR="009A1F87" w:rsidRPr="00C0334E" w:rsidRDefault="009A1F87" w:rsidP="00BF1570">
            <w:pPr>
              <w:spacing w:after="0"/>
              <w:rPr>
                <w:rFonts w:cs="Arial"/>
                <w:b/>
                <w:color w:val="FFFFFF" w:themeColor="background1"/>
              </w:rPr>
            </w:pPr>
            <w:r w:rsidRPr="00C0334E">
              <w:rPr>
                <w:rFonts w:cs="Arial"/>
                <w:b/>
                <w:color w:val="FFFFFF" w:themeColor="background1"/>
              </w:rPr>
              <w:t>Unidad</w:t>
            </w:r>
          </w:p>
        </w:tc>
        <w:tc>
          <w:tcPr>
            <w:tcW w:w="11765" w:type="dxa"/>
            <w:shd w:val="clear" w:color="auto" w:fill="DAEEF3" w:themeFill="accent5" w:themeFillTint="33"/>
            <w:vAlign w:val="center"/>
          </w:tcPr>
          <w:p w:rsidR="009A1F87" w:rsidRPr="00C0334E" w:rsidRDefault="009A1F87" w:rsidP="00BF1570">
            <w:pPr>
              <w:spacing w:after="0"/>
              <w:rPr>
                <w:rFonts w:cs="Arial"/>
                <w:color w:val="000000" w:themeColor="text1"/>
              </w:rPr>
            </w:pPr>
            <w:r w:rsidRPr="00C0334E">
              <w:rPr>
                <w:rFonts w:cs="Arial"/>
                <w:color w:val="000000" w:themeColor="text1"/>
              </w:rPr>
              <w:t>1, 2 y 3</w:t>
            </w:r>
          </w:p>
        </w:tc>
      </w:tr>
    </w:tbl>
    <w:p w:rsidR="009A1F87" w:rsidRPr="00C0334E" w:rsidRDefault="009A1F87" w:rsidP="009A1F87">
      <w:pPr>
        <w:spacing w:after="0"/>
        <w:rPr>
          <w:rFonts w:cs="Arial"/>
          <w:color w:val="000000" w:themeColor="text1"/>
        </w:rPr>
      </w:pPr>
    </w:p>
    <w:tbl>
      <w:tblPr>
        <w:tblW w:w="14248" w:type="dxa"/>
        <w:tblInd w:w="-607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ook w:val="06A0" w:firstRow="1" w:lastRow="0" w:firstColumn="1" w:lastColumn="0" w:noHBand="1" w:noVBand="1"/>
      </w:tblPr>
      <w:tblGrid>
        <w:gridCol w:w="1817"/>
        <w:gridCol w:w="2485"/>
        <w:gridCol w:w="2479"/>
        <w:gridCol w:w="2487"/>
        <w:gridCol w:w="2490"/>
        <w:gridCol w:w="2490"/>
      </w:tblGrid>
      <w:tr w:rsidR="009A1F87" w:rsidRPr="00C0334E" w:rsidTr="009A1F87">
        <w:trPr>
          <w:trHeight w:val="255"/>
        </w:trPr>
        <w:tc>
          <w:tcPr>
            <w:tcW w:w="1639" w:type="dxa"/>
            <w:shd w:val="clear" w:color="auto" w:fill="31849B" w:themeFill="accent5" w:themeFillShade="BF"/>
            <w:vAlign w:val="center"/>
          </w:tcPr>
          <w:p w:rsidR="009A1F87" w:rsidRPr="007836D7" w:rsidRDefault="009A1F87" w:rsidP="00BF1570">
            <w:pPr>
              <w:spacing w:after="0" w:line="240" w:lineRule="auto"/>
              <w:jc w:val="center"/>
              <w:rPr>
                <w:rFonts w:cs="Arial"/>
                <w:b/>
                <w:bCs/>
                <w:smallCaps/>
                <w:color w:val="FFFFFF"/>
              </w:rPr>
            </w:pPr>
            <w:r w:rsidRPr="007836D7">
              <w:rPr>
                <w:rFonts w:cs="Arial"/>
                <w:b/>
                <w:bCs/>
                <w:smallCaps/>
                <w:color w:val="FFFFFF"/>
              </w:rPr>
              <w:t>Criterios</w:t>
            </w:r>
          </w:p>
        </w:tc>
        <w:tc>
          <w:tcPr>
            <w:tcW w:w="12609" w:type="dxa"/>
            <w:gridSpan w:val="5"/>
            <w:shd w:val="clear" w:color="auto" w:fill="31849B" w:themeFill="accent5" w:themeFillShade="BF"/>
            <w:vAlign w:val="center"/>
          </w:tcPr>
          <w:p w:rsidR="009A1F87" w:rsidRPr="007836D7" w:rsidRDefault="009A1F87" w:rsidP="00BF1570">
            <w:pPr>
              <w:spacing w:after="0" w:line="240" w:lineRule="auto"/>
              <w:jc w:val="center"/>
              <w:rPr>
                <w:rFonts w:cs="Arial"/>
                <w:b/>
                <w:bCs/>
                <w:smallCaps/>
                <w:color w:val="FFFFFF"/>
              </w:rPr>
            </w:pPr>
            <w:r w:rsidRPr="007836D7">
              <w:rPr>
                <w:rFonts w:cs="Arial"/>
                <w:b/>
                <w:bCs/>
                <w:smallCaps/>
                <w:color w:val="FFFFFF"/>
              </w:rPr>
              <w:t>Indicadores</w:t>
            </w:r>
          </w:p>
        </w:tc>
      </w:tr>
      <w:tr w:rsidR="009A1F87" w:rsidRPr="00C0334E" w:rsidTr="009A1F87">
        <w:trPr>
          <w:trHeight w:val="237"/>
        </w:trPr>
        <w:tc>
          <w:tcPr>
            <w:tcW w:w="1639" w:type="dxa"/>
            <w:shd w:val="clear" w:color="auto" w:fill="215868" w:themeFill="accent5" w:themeFillShade="80"/>
            <w:vAlign w:val="center"/>
          </w:tcPr>
          <w:p w:rsidR="009A1F87" w:rsidRPr="007836D7" w:rsidRDefault="009A1F87" w:rsidP="00BF1570">
            <w:pPr>
              <w:spacing w:after="0" w:line="240" w:lineRule="auto"/>
              <w:jc w:val="center"/>
              <w:rPr>
                <w:rFonts w:cs="Arial"/>
                <w:b/>
                <w:smallCaps/>
                <w:color w:val="FFFFFF"/>
              </w:rPr>
            </w:pPr>
          </w:p>
        </w:tc>
        <w:tc>
          <w:tcPr>
            <w:tcW w:w="2521" w:type="dxa"/>
            <w:shd w:val="clear" w:color="auto" w:fill="215868" w:themeFill="accent5" w:themeFillShade="80"/>
            <w:vAlign w:val="center"/>
          </w:tcPr>
          <w:p w:rsidR="009A1F87" w:rsidRPr="007836D7" w:rsidRDefault="009A1F87" w:rsidP="00BF1570">
            <w:pPr>
              <w:spacing w:after="0" w:line="240" w:lineRule="auto"/>
              <w:jc w:val="center"/>
              <w:rPr>
                <w:rFonts w:cs="Arial"/>
                <w:b/>
                <w:smallCaps/>
                <w:color w:val="FFFFFF"/>
              </w:rPr>
            </w:pPr>
            <w:r w:rsidRPr="007836D7">
              <w:rPr>
                <w:rFonts w:cs="Arial"/>
                <w:b/>
                <w:smallCaps/>
                <w:color w:val="FFFFFF"/>
              </w:rPr>
              <w:t>Muy bien</w:t>
            </w:r>
          </w:p>
        </w:tc>
        <w:tc>
          <w:tcPr>
            <w:tcW w:w="2522" w:type="dxa"/>
            <w:shd w:val="clear" w:color="auto" w:fill="215868" w:themeFill="accent5" w:themeFillShade="80"/>
            <w:vAlign w:val="center"/>
          </w:tcPr>
          <w:p w:rsidR="009A1F87" w:rsidRPr="007836D7" w:rsidRDefault="009A1F87" w:rsidP="00BF1570">
            <w:pPr>
              <w:spacing w:after="0" w:line="240" w:lineRule="auto"/>
              <w:jc w:val="center"/>
              <w:rPr>
                <w:rFonts w:cs="Arial"/>
                <w:b/>
                <w:smallCaps/>
                <w:color w:val="FFFFFF"/>
              </w:rPr>
            </w:pPr>
            <w:r w:rsidRPr="007836D7">
              <w:rPr>
                <w:rFonts w:cs="Arial"/>
                <w:b/>
                <w:smallCaps/>
                <w:color w:val="FFFFFF"/>
              </w:rPr>
              <w:t>Bien</w:t>
            </w:r>
          </w:p>
        </w:tc>
        <w:tc>
          <w:tcPr>
            <w:tcW w:w="2522" w:type="dxa"/>
            <w:shd w:val="clear" w:color="auto" w:fill="215868" w:themeFill="accent5" w:themeFillShade="80"/>
            <w:vAlign w:val="center"/>
          </w:tcPr>
          <w:p w:rsidR="009A1F87" w:rsidRPr="007836D7" w:rsidRDefault="009A1F87" w:rsidP="00BF1570">
            <w:pPr>
              <w:spacing w:after="0" w:line="240" w:lineRule="auto"/>
              <w:jc w:val="center"/>
              <w:rPr>
                <w:rFonts w:cs="Arial"/>
                <w:b/>
                <w:smallCaps/>
                <w:color w:val="FFFFFF"/>
              </w:rPr>
            </w:pPr>
            <w:r w:rsidRPr="007836D7">
              <w:rPr>
                <w:rFonts w:cs="Arial"/>
                <w:b/>
                <w:smallCaps/>
                <w:color w:val="FFFFFF"/>
              </w:rPr>
              <w:t>Regular</w:t>
            </w:r>
          </w:p>
        </w:tc>
        <w:tc>
          <w:tcPr>
            <w:tcW w:w="2522" w:type="dxa"/>
            <w:shd w:val="clear" w:color="auto" w:fill="215868" w:themeFill="accent5" w:themeFillShade="80"/>
            <w:vAlign w:val="center"/>
          </w:tcPr>
          <w:p w:rsidR="009A1F87" w:rsidRPr="007836D7" w:rsidRDefault="009A1F87" w:rsidP="00BF1570">
            <w:pPr>
              <w:spacing w:after="0" w:line="240" w:lineRule="auto"/>
              <w:jc w:val="center"/>
              <w:rPr>
                <w:rFonts w:cs="Arial"/>
                <w:b/>
                <w:smallCaps/>
                <w:color w:val="FFFFFF"/>
              </w:rPr>
            </w:pPr>
            <w:r w:rsidRPr="007836D7">
              <w:rPr>
                <w:rFonts w:cs="Arial"/>
                <w:b/>
                <w:smallCaps/>
                <w:color w:val="FFFFFF"/>
              </w:rPr>
              <w:t>Necesitas mejorar</w:t>
            </w:r>
          </w:p>
        </w:tc>
        <w:tc>
          <w:tcPr>
            <w:tcW w:w="2522" w:type="dxa"/>
            <w:shd w:val="clear" w:color="auto" w:fill="215868" w:themeFill="accent5" w:themeFillShade="80"/>
            <w:vAlign w:val="center"/>
          </w:tcPr>
          <w:p w:rsidR="009A1F87" w:rsidRPr="007836D7" w:rsidRDefault="009A1F87" w:rsidP="00BF1570">
            <w:pPr>
              <w:spacing w:after="0" w:line="240" w:lineRule="auto"/>
              <w:jc w:val="center"/>
              <w:rPr>
                <w:rFonts w:cs="Arial"/>
                <w:b/>
                <w:smallCaps/>
                <w:color w:val="FFFFFF"/>
              </w:rPr>
            </w:pPr>
            <w:r w:rsidRPr="007836D7">
              <w:rPr>
                <w:rFonts w:cs="Arial"/>
                <w:b/>
                <w:smallCaps/>
                <w:color w:val="FFFFFF"/>
              </w:rPr>
              <w:t>Insuficiente</w:t>
            </w:r>
          </w:p>
        </w:tc>
      </w:tr>
      <w:tr w:rsidR="009A1F87" w:rsidRPr="00C0334E" w:rsidTr="009A1F87">
        <w:trPr>
          <w:trHeight w:val="1223"/>
        </w:trPr>
        <w:tc>
          <w:tcPr>
            <w:tcW w:w="1639" w:type="dxa"/>
            <w:shd w:val="clear" w:color="auto" w:fill="31849B" w:themeFill="accent5" w:themeFillShade="BF"/>
            <w:vAlign w:val="center"/>
          </w:tcPr>
          <w:p w:rsidR="009A1F87" w:rsidRPr="007836D7" w:rsidRDefault="009A1F87" w:rsidP="00BF1570">
            <w:pPr>
              <w:spacing w:after="0" w:line="240" w:lineRule="auto"/>
              <w:jc w:val="center"/>
              <w:rPr>
                <w:rFonts w:cs="Arial"/>
                <w:b/>
                <w:bCs/>
                <w:smallCaps/>
                <w:color w:val="FFFFFF"/>
              </w:rPr>
            </w:pPr>
            <w:r w:rsidRPr="007836D7">
              <w:rPr>
                <w:rFonts w:cs="Arial"/>
                <w:b/>
                <w:bCs/>
                <w:smallCaps/>
                <w:color w:val="FFFFFF"/>
              </w:rPr>
              <w:t xml:space="preserve">Adecuación </w:t>
            </w:r>
          </w:p>
          <w:p w:rsidR="009A1F87" w:rsidRPr="007836D7" w:rsidRDefault="009A1F87" w:rsidP="00BF1570">
            <w:pPr>
              <w:spacing w:after="0" w:line="240" w:lineRule="auto"/>
              <w:jc w:val="center"/>
              <w:rPr>
                <w:rFonts w:cs="Arial"/>
                <w:b/>
                <w:bCs/>
                <w:smallCaps/>
                <w:color w:val="FFFFFF"/>
              </w:rPr>
            </w:pPr>
            <w:r w:rsidRPr="007836D7">
              <w:rPr>
                <w:rFonts w:cs="Arial"/>
                <w:b/>
                <w:bCs/>
                <w:smallCaps/>
                <w:color w:val="FFFFFF"/>
              </w:rPr>
              <w:t>a las instrucciones</w:t>
            </w:r>
          </w:p>
        </w:tc>
        <w:tc>
          <w:tcPr>
            <w:tcW w:w="2521" w:type="dxa"/>
            <w:shd w:val="clear" w:color="auto" w:fill="DAEEF3" w:themeFill="accent5" w:themeFillTint="33"/>
            <w:vAlign w:val="center"/>
          </w:tcPr>
          <w:p w:rsidR="009A1F87" w:rsidRPr="007836D7" w:rsidRDefault="009A1F87" w:rsidP="00C0334E">
            <w:pPr>
              <w:spacing w:after="0"/>
              <w:ind w:left="-46"/>
              <w:rPr>
                <w:rFonts w:cs="Arial"/>
                <w:color w:val="000000" w:themeColor="text1"/>
              </w:rPr>
            </w:pPr>
            <w:r w:rsidRPr="007836D7">
              <w:rPr>
                <w:rFonts w:cs="Arial"/>
                <w:color w:val="000000" w:themeColor="text1"/>
              </w:rPr>
              <w:t>Participa oportunamente en las discusiones y sus intervenciones están relacionadas directamente con el tema de discusión</w:t>
            </w:r>
            <w:r w:rsidR="00C0334E">
              <w:rPr>
                <w:rFonts w:cs="Arial"/>
                <w:color w:val="000000" w:themeColor="text1"/>
              </w:rPr>
              <w:t>, además</w:t>
            </w:r>
            <w:r w:rsidRPr="007836D7">
              <w:rPr>
                <w:rFonts w:cs="Arial"/>
                <w:color w:val="000000" w:themeColor="text1"/>
              </w:rPr>
              <w:t xml:space="preserve"> </w:t>
            </w:r>
            <w:r w:rsidR="00C0334E">
              <w:rPr>
                <w:rFonts w:cs="Arial"/>
                <w:color w:val="000000" w:themeColor="text1"/>
              </w:rPr>
              <w:t>es</w:t>
            </w:r>
            <w:r w:rsidRPr="007836D7">
              <w:rPr>
                <w:rFonts w:cs="Arial"/>
                <w:color w:val="000000" w:themeColor="text1"/>
              </w:rPr>
              <w:t xml:space="preserve"> cohere</w:t>
            </w:r>
            <w:r w:rsidR="00C0334E">
              <w:rPr>
                <w:rFonts w:cs="Arial"/>
                <w:color w:val="000000" w:themeColor="text1"/>
              </w:rPr>
              <w:t>nte</w:t>
            </w:r>
            <w:r w:rsidRPr="007836D7">
              <w:rPr>
                <w:rFonts w:cs="Arial"/>
                <w:color w:val="000000" w:themeColor="text1"/>
              </w:rPr>
              <w:t xml:space="preserve"> con las aportaciones de los</w:t>
            </w:r>
            <w:r w:rsidR="00C0334E">
              <w:rPr>
                <w:rFonts w:cs="Arial"/>
                <w:color w:val="000000" w:themeColor="text1"/>
              </w:rPr>
              <w:t xml:space="preserve"> (las)</w:t>
            </w:r>
            <w:r w:rsidRPr="007836D7">
              <w:rPr>
                <w:rFonts w:cs="Arial"/>
                <w:color w:val="000000" w:themeColor="text1"/>
              </w:rPr>
              <w:t xml:space="preserve"> otros</w:t>
            </w:r>
            <w:r w:rsidR="00C0334E">
              <w:rPr>
                <w:rFonts w:cs="Arial"/>
                <w:color w:val="000000" w:themeColor="text1"/>
              </w:rPr>
              <w:t>(as)</w:t>
            </w:r>
            <w:r w:rsidRPr="007836D7">
              <w:rPr>
                <w:rFonts w:cs="Arial"/>
                <w:color w:val="000000" w:themeColor="text1"/>
              </w:rPr>
              <w:t xml:space="preserve"> compañeros</w:t>
            </w:r>
            <w:r w:rsidR="00C0334E">
              <w:rPr>
                <w:rFonts w:cs="Arial"/>
                <w:color w:val="000000" w:themeColor="text1"/>
              </w:rPr>
              <w:t>(as)</w:t>
            </w:r>
            <w:r w:rsidRPr="007836D7">
              <w:rPr>
                <w:rFonts w:cs="Arial"/>
                <w:color w:val="000000" w:themeColor="text1"/>
              </w:rPr>
              <w:t>.</w:t>
            </w:r>
          </w:p>
        </w:tc>
        <w:tc>
          <w:tcPr>
            <w:tcW w:w="2522" w:type="dxa"/>
            <w:shd w:val="clear" w:color="auto" w:fill="DAEEF3" w:themeFill="accent5" w:themeFillTint="33"/>
            <w:vAlign w:val="center"/>
          </w:tcPr>
          <w:p w:rsidR="009A1F87" w:rsidRPr="007836D7" w:rsidRDefault="009A1F87" w:rsidP="00BF1570">
            <w:pPr>
              <w:spacing w:after="0"/>
              <w:ind w:left="-46"/>
              <w:rPr>
                <w:rFonts w:cs="Arial"/>
                <w:color w:val="000000" w:themeColor="text1"/>
              </w:rPr>
            </w:pPr>
            <w:r w:rsidRPr="007836D7">
              <w:rPr>
                <w:rFonts w:cs="Arial"/>
                <w:color w:val="000000" w:themeColor="text1"/>
              </w:rPr>
              <w:t>Participa oportunamente en las discusiones, pero introduce aportaciones que no guardan una relación directa con el tema ni la secuencia de la discusión.</w:t>
            </w:r>
          </w:p>
        </w:tc>
        <w:tc>
          <w:tcPr>
            <w:tcW w:w="2522" w:type="dxa"/>
            <w:shd w:val="clear" w:color="auto" w:fill="DAEEF3" w:themeFill="accent5" w:themeFillTint="33"/>
            <w:vAlign w:val="center"/>
          </w:tcPr>
          <w:p w:rsidR="009A1F87" w:rsidRPr="007836D7" w:rsidRDefault="009A1F87" w:rsidP="00BF1570">
            <w:pPr>
              <w:spacing w:after="0"/>
              <w:ind w:left="-46"/>
              <w:rPr>
                <w:rFonts w:cs="Arial"/>
                <w:color w:val="000000" w:themeColor="text1"/>
              </w:rPr>
            </w:pPr>
            <w:r w:rsidRPr="007836D7">
              <w:rPr>
                <w:rFonts w:cs="Arial"/>
                <w:color w:val="000000" w:themeColor="text1"/>
              </w:rPr>
              <w:t>Participa a destiempo en las discusiones e introduce aportaciones que no siguen la secuencia de la discusión.</w:t>
            </w:r>
          </w:p>
        </w:tc>
        <w:tc>
          <w:tcPr>
            <w:tcW w:w="2522" w:type="dxa"/>
            <w:shd w:val="clear" w:color="auto" w:fill="DAEEF3" w:themeFill="accent5" w:themeFillTint="33"/>
            <w:vAlign w:val="center"/>
          </w:tcPr>
          <w:p w:rsidR="009A1F87" w:rsidRPr="007836D7" w:rsidRDefault="009A1F87" w:rsidP="00BF1570">
            <w:pPr>
              <w:spacing w:after="0"/>
              <w:rPr>
                <w:rFonts w:cs="Arial"/>
                <w:color w:val="000000" w:themeColor="text1"/>
              </w:rPr>
            </w:pPr>
            <w:r w:rsidRPr="007836D7">
              <w:rPr>
                <w:rFonts w:cs="Arial"/>
                <w:color w:val="000000" w:themeColor="text1"/>
              </w:rPr>
              <w:t xml:space="preserve">Participa a destiempo, comenta lo mínimo sobre el tema </w:t>
            </w:r>
            <w:r w:rsidR="00C0334E">
              <w:rPr>
                <w:rFonts w:cs="Arial"/>
                <w:color w:val="000000" w:themeColor="text1"/>
              </w:rPr>
              <w:t>de</w:t>
            </w:r>
            <w:r w:rsidRPr="007836D7">
              <w:rPr>
                <w:rFonts w:cs="Arial"/>
                <w:color w:val="000000" w:themeColor="text1"/>
              </w:rPr>
              <w:t xml:space="preserve"> manera rudimentaria y superficial.</w:t>
            </w:r>
          </w:p>
        </w:tc>
        <w:tc>
          <w:tcPr>
            <w:tcW w:w="2522" w:type="dxa"/>
            <w:shd w:val="clear" w:color="auto" w:fill="DAEEF3" w:themeFill="accent5" w:themeFillTint="33"/>
            <w:vAlign w:val="center"/>
          </w:tcPr>
          <w:p w:rsidR="009A1F87" w:rsidRPr="007836D7" w:rsidRDefault="009A1F87" w:rsidP="00BF1570">
            <w:pPr>
              <w:spacing w:after="0"/>
              <w:rPr>
                <w:rFonts w:cs="Arial"/>
                <w:color w:val="000000" w:themeColor="text1"/>
              </w:rPr>
            </w:pPr>
            <w:r w:rsidRPr="007836D7">
              <w:rPr>
                <w:rFonts w:cs="Arial"/>
                <w:color w:val="000000" w:themeColor="text1"/>
              </w:rPr>
              <w:t>Ingresa tarde y se limita a hacer comentarios superficiales acerca de las aportaciones de sus compañeros</w:t>
            </w:r>
            <w:r w:rsidR="00C0334E">
              <w:rPr>
                <w:rFonts w:cs="Arial"/>
                <w:color w:val="000000" w:themeColor="text1"/>
              </w:rPr>
              <w:t>(as)</w:t>
            </w:r>
            <w:r w:rsidRPr="007836D7">
              <w:rPr>
                <w:rFonts w:cs="Arial"/>
                <w:color w:val="000000" w:themeColor="text1"/>
              </w:rPr>
              <w:t>.</w:t>
            </w:r>
          </w:p>
        </w:tc>
      </w:tr>
      <w:tr w:rsidR="009A1F87" w:rsidRPr="00C0334E" w:rsidTr="009A1F87">
        <w:trPr>
          <w:trHeight w:val="942"/>
        </w:trPr>
        <w:tc>
          <w:tcPr>
            <w:tcW w:w="1639" w:type="dxa"/>
            <w:shd w:val="clear" w:color="auto" w:fill="31849B" w:themeFill="accent5" w:themeFillShade="BF"/>
            <w:vAlign w:val="center"/>
          </w:tcPr>
          <w:p w:rsidR="009A1F87" w:rsidRPr="007836D7" w:rsidRDefault="009A1F87" w:rsidP="00BF1570">
            <w:pPr>
              <w:spacing w:after="0" w:line="240" w:lineRule="auto"/>
              <w:jc w:val="center"/>
              <w:rPr>
                <w:rFonts w:cs="Arial"/>
                <w:b/>
                <w:bCs/>
                <w:smallCaps/>
                <w:color w:val="FFFFFF"/>
              </w:rPr>
            </w:pPr>
            <w:r w:rsidRPr="007836D7">
              <w:rPr>
                <w:rFonts w:cs="Arial"/>
                <w:b/>
                <w:bCs/>
                <w:smallCaps/>
                <w:color w:val="FFFFFF"/>
              </w:rPr>
              <w:t>Seguimiento de la línea de discusión</w:t>
            </w:r>
          </w:p>
        </w:tc>
        <w:tc>
          <w:tcPr>
            <w:tcW w:w="2521" w:type="dxa"/>
            <w:shd w:val="clear" w:color="auto" w:fill="DAEEF3" w:themeFill="accent5" w:themeFillTint="33"/>
            <w:vAlign w:val="center"/>
          </w:tcPr>
          <w:p w:rsidR="009A1F87" w:rsidRPr="007836D7" w:rsidRDefault="009A1F87" w:rsidP="00BF1570">
            <w:pPr>
              <w:spacing w:after="0"/>
              <w:ind w:left="-46"/>
              <w:rPr>
                <w:rFonts w:cs="Arial"/>
                <w:color w:val="000000" w:themeColor="text1"/>
              </w:rPr>
            </w:pPr>
            <w:r w:rsidRPr="007836D7">
              <w:rPr>
                <w:rFonts w:cs="Arial"/>
                <w:color w:val="000000" w:themeColor="text1"/>
              </w:rPr>
              <w:t>Aporta nuevas ideas a la discusión y establece conexiones con profundidad y detalle, por lo que sus intervenciones claramente se relacionan con las ideas expuestas previamente.</w:t>
            </w:r>
          </w:p>
        </w:tc>
        <w:tc>
          <w:tcPr>
            <w:tcW w:w="2522" w:type="dxa"/>
            <w:shd w:val="clear" w:color="auto" w:fill="DAEEF3" w:themeFill="accent5" w:themeFillTint="33"/>
            <w:vAlign w:val="center"/>
          </w:tcPr>
          <w:p w:rsidR="009A1F87" w:rsidRPr="007836D7" w:rsidRDefault="009A1F87" w:rsidP="00BD2EE8">
            <w:pPr>
              <w:spacing w:after="0"/>
              <w:ind w:left="-46"/>
              <w:rPr>
                <w:rFonts w:cs="Arial"/>
                <w:color w:val="000000" w:themeColor="text1"/>
              </w:rPr>
            </w:pPr>
            <w:r w:rsidRPr="007836D7">
              <w:rPr>
                <w:rFonts w:cs="Arial"/>
                <w:color w:val="000000" w:themeColor="text1"/>
              </w:rPr>
              <w:t xml:space="preserve">Aporta nuevas ideas a la discusión, pero no establece conexiones con profundidad y detalle; sus </w:t>
            </w:r>
            <w:r w:rsidR="00BD2EE8">
              <w:rPr>
                <w:rFonts w:cs="Arial"/>
                <w:color w:val="000000" w:themeColor="text1"/>
              </w:rPr>
              <w:t>contribuciones</w:t>
            </w:r>
            <w:r w:rsidR="00BD2EE8" w:rsidRPr="007836D7">
              <w:rPr>
                <w:rFonts w:cs="Arial"/>
                <w:color w:val="000000" w:themeColor="text1"/>
              </w:rPr>
              <w:t xml:space="preserve"> </w:t>
            </w:r>
            <w:r w:rsidRPr="007836D7">
              <w:rPr>
                <w:rFonts w:cs="Arial"/>
                <w:color w:val="000000" w:themeColor="text1"/>
              </w:rPr>
              <w:t>se relacionan de manera superficial con las ideas expuestas previamente.</w:t>
            </w:r>
          </w:p>
        </w:tc>
        <w:tc>
          <w:tcPr>
            <w:tcW w:w="2522" w:type="dxa"/>
            <w:shd w:val="clear" w:color="auto" w:fill="DAEEF3" w:themeFill="accent5" w:themeFillTint="33"/>
            <w:vAlign w:val="center"/>
          </w:tcPr>
          <w:p w:rsidR="009A1F87" w:rsidRPr="007836D7" w:rsidRDefault="009A1F87" w:rsidP="00BF1570">
            <w:pPr>
              <w:spacing w:after="0"/>
              <w:ind w:left="-46"/>
              <w:rPr>
                <w:rFonts w:cs="Arial"/>
                <w:color w:val="000000" w:themeColor="text1"/>
              </w:rPr>
            </w:pPr>
            <w:r w:rsidRPr="007836D7">
              <w:rPr>
                <w:rFonts w:cs="Arial"/>
                <w:color w:val="000000" w:themeColor="text1"/>
              </w:rPr>
              <w:t>Complementa lo expuesto anteriormente pero no aporta ideas nuevas, establece conexiones  superficiales con las ideas expuestas previamente.</w:t>
            </w:r>
          </w:p>
        </w:tc>
        <w:tc>
          <w:tcPr>
            <w:tcW w:w="2522" w:type="dxa"/>
            <w:shd w:val="clear" w:color="auto" w:fill="DAEEF3" w:themeFill="accent5" w:themeFillTint="33"/>
            <w:vAlign w:val="center"/>
          </w:tcPr>
          <w:p w:rsidR="009A1F87" w:rsidRPr="007836D7" w:rsidRDefault="009A1F87" w:rsidP="00BF1570">
            <w:pPr>
              <w:spacing w:after="0"/>
              <w:ind w:left="-46"/>
              <w:rPr>
                <w:rFonts w:cs="Arial"/>
                <w:color w:val="000000" w:themeColor="text1"/>
              </w:rPr>
            </w:pPr>
            <w:r w:rsidRPr="007836D7">
              <w:rPr>
                <w:rFonts w:cs="Arial"/>
                <w:color w:val="000000" w:themeColor="text1"/>
              </w:rPr>
              <w:t>Aporta nuevas ideas pero sin conexión con las ideas expuestas previamente.</w:t>
            </w:r>
          </w:p>
        </w:tc>
        <w:tc>
          <w:tcPr>
            <w:tcW w:w="2522" w:type="dxa"/>
            <w:shd w:val="clear" w:color="auto" w:fill="DAEEF3" w:themeFill="accent5" w:themeFillTint="33"/>
            <w:vAlign w:val="center"/>
          </w:tcPr>
          <w:p w:rsidR="009A1F87" w:rsidRPr="007836D7" w:rsidRDefault="009A1F87" w:rsidP="00BF1570">
            <w:pPr>
              <w:spacing w:after="0"/>
              <w:ind w:left="-46"/>
              <w:rPr>
                <w:rFonts w:cs="Arial"/>
                <w:color w:val="000000" w:themeColor="text1"/>
              </w:rPr>
            </w:pPr>
            <w:r w:rsidRPr="007836D7">
              <w:rPr>
                <w:rFonts w:cs="Arial"/>
                <w:color w:val="000000" w:themeColor="text1"/>
              </w:rPr>
              <w:t>Las  aportaciones están fuera del tema y no establece conexiones.</w:t>
            </w:r>
          </w:p>
        </w:tc>
      </w:tr>
      <w:tr w:rsidR="009A1F87" w:rsidRPr="00C0334E" w:rsidTr="009A1F87">
        <w:trPr>
          <w:trHeight w:val="341"/>
        </w:trPr>
        <w:tc>
          <w:tcPr>
            <w:tcW w:w="1639" w:type="dxa"/>
            <w:shd w:val="clear" w:color="auto" w:fill="31849B" w:themeFill="accent5" w:themeFillShade="BF"/>
            <w:vAlign w:val="center"/>
          </w:tcPr>
          <w:p w:rsidR="009A1F87" w:rsidRPr="007836D7" w:rsidRDefault="009A1F87" w:rsidP="00BF1570">
            <w:pPr>
              <w:spacing w:after="0" w:line="240" w:lineRule="auto"/>
              <w:jc w:val="center"/>
              <w:rPr>
                <w:rFonts w:cs="Arial"/>
                <w:b/>
                <w:bCs/>
                <w:smallCaps/>
                <w:color w:val="FFFFFF"/>
              </w:rPr>
            </w:pPr>
            <w:r w:rsidRPr="007836D7">
              <w:rPr>
                <w:rFonts w:cs="Arial"/>
                <w:b/>
                <w:bCs/>
                <w:smallCaps/>
                <w:color w:val="FFFFFF"/>
              </w:rPr>
              <w:lastRenderedPageBreak/>
              <w:t>Precisión de opiniones</w:t>
            </w:r>
          </w:p>
        </w:tc>
        <w:tc>
          <w:tcPr>
            <w:tcW w:w="2521" w:type="dxa"/>
            <w:shd w:val="clear" w:color="auto" w:fill="DAEEF3" w:themeFill="accent5" w:themeFillTint="33"/>
            <w:vAlign w:val="center"/>
          </w:tcPr>
          <w:p w:rsidR="009A1F87" w:rsidRPr="007836D7" w:rsidRDefault="009A1F87" w:rsidP="00BF1570">
            <w:pPr>
              <w:spacing w:after="0"/>
              <w:ind w:left="-46"/>
              <w:rPr>
                <w:rFonts w:cs="Arial"/>
                <w:color w:val="000000" w:themeColor="text1"/>
              </w:rPr>
            </w:pPr>
            <w:r w:rsidRPr="007836D7">
              <w:rPr>
                <w:rFonts w:cs="Arial"/>
                <w:color w:val="000000" w:themeColor="text1"/>
              </w:rPr>
              <w:t>Aporta citas textuales y se refleja claramente lo que es propio de lo que es citado. Cita las ideas de los compañeros. Da información sustancial sobre el tema.</w:t>
            </w:r>
          </w:p>
        </w:tc>
        <w:tc>
          <w:tcPr>
            <w:tcW w:w="2522" w:type="dxa"/>
            <w:shd w:val="clear" w:color="auto" w:fill="DAEEF3" w:themeFill="accent5" w:themeFillTint="33"/>
            <w:vAlign w:val="center"/>
          </w:tcPr>
          <w:p w:rsidR="009A1F87" w:rsidRPr="007836D7" w:rsidRDefault="009A1F87" w:rsidP="00BF1570">
            <w:pPr>
              <w:spacing w:after="0"/>
              <w:rPr>
                <w:rFonts w:cs="Arial"/>
                <w:color w:val="000000" w:themeColor="text1"/>
              </w:rPr>
            </w:pPr>
            <w:r w:rsidRPr="007836D7">
              <w:rPr>
                <w:rFonts w:cs="Arial"/>
                <w:color w:val="000000" w:themeColor="text1"/>
              </w:rPr>
              <w:t>Aporta citas textuales y se refleja claramente lo que es propio de lo que es citado. Da información sustancial sobre el tema.</w:t>
            </w:r>
          </w:p>
        </w:tc>
        <w:tc>
          <w:tcPr>
            <w:tcW w:w="2522" w:type="dxa"/>
            <w:shd w:val="clear" w:color="auto" w:fill="DAEEF3" w:themeFill="accent5" w:themeFillTint="33"/>
            <w:vAlign w:val="center"/>
          </w:tcPr>
          <w:p w:rsidR="009A1F87" w:rsidRPr="007836D7" w:rsidRDefault="009A1F87" w:rsidP="00BD2EE8">
            <w:pPr>
              <w:spacing w:after="0"/>
              <w:rPr>
                <w:rFonts w:cs="Arial"/>
                <w:color w:val="000000" w:themeColor="text1"/>
              </w:rPr>
            </w:pPr>
            <w:r w:rsidRPr="007836D7">
              <w:rPr>
                <w:rFonts w:cs="Arial"/>
                <w:color w:val="000000" w:themeColor="text1"/>
              </w:rPr>
              <w:t xml:space="preserve">Aporta citas textuales y retoma ideas de los </w:t>
            </w:r>
            <w:r w:rsidR="00BD2EE8">
              <w:rPr>
                <w:rFonts w:cs="Arial"/>
                <w:color w:val="000000" w:themeColor="text1"/>
              </w:rPr>
              <w:t xml:space="preserve">(las) </w:t>
            </w:r>
            <w:r w:rsidRPr="007836D7">
              <w:rPr>
                <w:rFonts w:cs="Arial"/>
                <w:color w:val="000000" w:themeColor="text1"/>
              </w:rPr>
              <w:t>compañeros</w:t>
            </w:r>
            <w:r w:rsidR="00BD2EE8">
              <w:rPr>
                <w:rFonts w:cs="Arial"/>
                <w:color w:val="000000" w:themeColor="text1"/>
              </w:rPr>
              <w:t>(as)</w:t>
            </w:r>
            <w:r w:rsidRPr="007836D7">
              <w:rPr>
                <w:rFonts w:cs="Arial"/>
                <w:color w:val="000000" w:themeColor="text1"/>
              </w:rPr>
              <w:t xml:space="preserve"> sin dar crédito a las fuentes. Da información superficial sobre el tema.</w:t>
            </w:r>
          </w:p>
        </w:tc>
        <w:tc>
          <w:tcPr>
            <w:tcW w:w="2522" w:type="dxa"/>
            <w:shd w:val="clear" w:color="auto" w:fill="DAEEF3" w:themeFill="accent5" w:themeFillTint="33"/>
            <w:vAlign w:val="center"/>
          </w:tcPr>
          <w:p w:rsidR="009A1F87" w:rsidRPr="007836D7" w:rsidRDefault="009A1F87" w:rsidP="00BF1570">
            <w:pPr>
              <w:spacing w:after="0"/>
              <w:rPr>
                <w:rFonts w:cs="Arial"/>
                <w:color w:val="000000" w:themeColor="text1"/>
              </w:rPr>
            </w:pPr>
            <w:r w:rsidRPr="007836D7">
              <w:rPr>
                <w:rFonts w:cs="Arial"/>
                <w:color w:val="000000" w:themeColor="text1"/>
              </w:rPr>
              <w:t xml:space="preserve">Sólo recupera las ideas de los </w:t>
            </w:r>
            <w:r w:rsidR="00BD2EE8">
              <w:rPr>
                <w:rFonts w:cs="Arial"/>
                <w:color w:val="000000" w:themeColor="text1"/>
              </w:rPr>
              <w:t xml:space="preserve">(las) </w:t>
            </w:r>
            <w:r w:rsidRPr="007836D7">
              <w:rPr>
                <w:rFonts w:cs="Arial"/>
                <w:color w:val="000000" w:themeColor="text1"/>
              </w:rPr>
              <w:t>compañeros</w:t>
            </w:r>
            <w:r w:rsidR="00BD2EE8">
              <w:rPr>
                <w:rFonts w:cs="Arial"/>
                <w:color w:val="000000" w:themeColor="text1"/>
              </w:rPr>
              <w:t>(as)</w:t>
            </w:r>
            <w:r w:rsidRPr="007836D7">
              <w:rPr>
                <w:rFonts w:cs="Arial"/>
                <w:color w:val="000000" w:themeColor="text1"/>
              </w:rPr>
              <w:t>,  sin dar crédito a las fuentes. Da información superficial sobre el tema.</w:t>
            </w:r>
          </w:p>
        </w:tc>
        <w:tc>
          <w:tcPr>
            <w:tcW w:w="2522" w:type="dxa"/>
            <w:shd w:val="clear" w:color="auto" w:fill="DAEEF3" w:themeFill="accent5" w:themeFillTint="33"/>
            <w:vAlign w:val="center"/>
          </w:tcPr>
          <w:p w:rsidR="009A1F87" w:rsidRPr="007836D7" w:rsidRDefault="009A1F87" w:rsidP="00BF1570">
            <w:pPr>
              <w:spacing w:after="0"/>
              <w:rPr>
                <w:rFonts w:cs="Arial"/>
                <w:color w:val="000000" w:themeColor="text1"/>
              </w:rPr>
            </w:pPr>
            <w:r w:rsidRPr="007836D7">
              <w:rPr>
                <w:rFonts w:cs="Arial"/>
                <w:color w:val="000000" w:themeColor="text1"/>
              </w:rPr>
              <w:t>Aporta pocas ideas y tiene argumentos como: “</w:t>
            </w:r>
            <w:r w:rsidR="00BD2EE8">
              <w:rPr>
                <w:rFonts w:cs="Arial"/>
                <w:color w:val="000000" w:themeColor="text1"/>
              </w:rPr>
              <w:t>e</w:t>
            </w:r>
            <w:r w:rsidRPr="007836D7">
              <w:rPr>
                <w:rFonts w:cs="Arial"/>
                <w:color w:val="000000" w:themeColor="text1"/>
              </w:rPr>
              <w:t>stoy de acuerdo con...” etcétera.</w:t>
            </w:r>
          </w:p>
        </w:tc>
      </w:tr>
      <w:tr w:rsidR="009A1F87" w:rsidRPr="00C0334E" w:rsidTr="009A1F87">
        <w:trPr>
          <w:trHeight w:val="1945"/>
        </w:trPr>
        <w:tc>
          <w:tcPr>
            <w:tcW w:w="1639" w:type="dxa"/>
            <w:shd w:val="clear" w:color="auto" w:fill="31849B" w:themeFill="accent5" w:themeFillShade="BF"/>
            <w:vAlign w:val="center"/>
          </w:tcPr>
          <w:p w:rsidR="009A1F87" w:rsidRPr="007836D7" w:rsidRDefault="009A1F87" w:rsidP="00BF1570">
            <w:pPr>
              <w:spacing w:after="0" w:line="240" w:lineRule="auto"/>
              <w:jc w:val="center"/>
              <w:rPr>
                <w:rFonts w:cs="Arial"/>
                <w:b/>
                <w:bCs/>
                <w:smallCaps/>
                <w:color w:val="FFFFFF"/>
              </w:rPr>
            </w:pPr>
            <w:r w:rsidRPr="007836D7">
              <w:rPr>
                <w:rFonts w:cs="Arial"/>
                <w:b/>
                <w:bCs/>
                <w:smallCaps/>
                <w:color w:val="FFFFFF"/>
              </w:rPr>
              <w:t xml:space="preserve">inserción </w:t>
            </w:r>
          </w:p>
          <w:p w:rsidR="009A1F87" w:rsidRPr="007836D7" w:rsidRDefault="009A1F87" w:rsidP="00BF1570">
            <w:pPr>
              <w:spacing w:after="0" w:line="240" w:lineRule="auto"/>
              <w:jc w:val="center"/>
              <w:rPr>
                <w:rFonts w:cs="Arial"/>
                <w:b/>
                <w:bCs/>
                <w:smallCaps/>
                <w:color w:val="FFFFFF"/>
              </w:rPr>
            </w:pPr>
            <w:r w:rsidRPr="007836D7">
              <w:rPr>
                <w:rFonts w:cs="Arial"/>
                <w:b/>
                <w:bCs/>
                <w:smallCaps/>
                <w:color w:val="FFFFFF"/>
              </w:rPr>
              <w:t>de las intervenciones</w:t>
            </w:r>
          </w:p>
        </w:tc>
        <w:tc>
          <w:tcPr>
            <w:tcW w:w="2521" w:type="dxa"/>
            <w:shd w:val="clear" w:color="auto" w:fill="DAEEF3" w:themeFill="accent5" w:themeFillTint="33"/>
            <w:vAlign w:val="center"/>
          </w:tcPr>
          <w:p w:rsidR="009A1F87" w:rsidRPr="007836D7" w:rsidRDefault="009A1F87" w:rsidP="00BF1570">
            <w:pPr>
              <w:spacing w:after="0"/>
              <w:ind w:left="-46"/>
              <w:rPr>
                <w:rFonts w:cs="Arial"/>
                <w:color w:val="000000" w:themeColor="text1"/>
              </w:rPr>
            </w:pPr>
            <w:r w:rsidRPr="007836D7">
              <w:rPr>
                <w:rFonts w:cs="Arial"/>
                <w:color w:val="000000" w:themeColor="text1"/>
              </w:rPr>
              <w:t>Las aportaciones son breves y  precisas, predomina el contenido más que la cantidad y en cada intervención profundiza en el tema de discusión.</w:t>
            </w:r>
          </w:p>
        </w:tc>
        <w:tc>
          <w:tcPr>
            <w:tcW w:w="2522" w:type="dxa"/>
            <w:shd w:val="clear" w:color="auto" w:fill="DAEEF3" w:themeFill="accent5" w:themeFillTint="33"/>
            <w:vAlign w:val="center"/>
          </w:tcPr>
          <w:p w:rsidR="009A1F87" w:rsidRPr="007836D7" w:rsidRDefault="009A1F87" w:rsidP="00BF1570">
            <w:pPr>
              <w:pStyle w:val="Prrafodelista"/>
              <w:ind w:left="95"/>
              <w:rPr>
                <w:color w:val="000000" w:themeColor="text1"/>
                <w:sz w:val="22"/>
                <w:szCs w:val="22"/>
                <w:lang w:eastAsia="es-ES"/>
              </w:rPr>
            </w:pPr>
            <w:r w:rsidRPr="007836D7">
              <w:rPr>
                <w:color w:val="000000" w:themeColor="text1"/>
                <w:sz w:val="22"/>
                <w:szCs w:val="22"/>
              </w:rPr>
              <w:t>Las aportaciones son breves y  precisas, predomina el contenido pero no se limita al tema de discusión.</w:t>
            </w:r>
          </w:p>
        </w:tc>
        <w:tc>
          <w:tcPr>
            <w:tcW w:w="2522" w:type="dxa"/>
            <w:shd w:val="clear" w:color="auto" w:fill="DAEEF3" w:themeFill="accent5" w:themeFillTint="33"/>
            <w:vAlign w:val="center"/>
          </w:tcPr>
          <w:p w:rsidR="009A1F87" w:rsidRPr="007836D7" w:rsidRDefault="009A1F87" w:rsidP="00BF1570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 w:themeColor="text1"/>
                <w:lang w:eastAsia="es-ES"/>
              </w:rPr>
            </w:pPr>
            <w:r w:rsidRPr="007836D7">
              <w:rPr>
                <w:rFonts w:cs="Arial"/>
                <w:color w:val="000000" w:themeColor="text1"/>
              </w:rPr>
              <w:t>Las aportaciones son breves y  precisas, predomina el contenido pero frecuentemente sus intervenciones están fuera del tema.</w:t>
            </w:r>
          </w:p>
        </w:tc>
        <w:tc>
          <w:tcPr>
            <w:tcW w:w="2522" w:type="dxa"/>
            <w:shd w:val="clear" w:color="auto" w:fill="DAEEF3" w:themeFill="accent5" w:themeFillTint="33"/>
            <w:vAlign w:val="center"/>
          </w:tcPr>
          <w:p w:rsidR="009A1F87" w:rsidRPr="007836D7" w:rsidRDefault="009A1F87" w:rsidP="00BF1570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 w:themeColor="text1"/>
              </w:rPr>
            </w:pPr>
            <w:r w:rsidRPr="007836D7">
              <w:rPr>
                <w:rFonts w:cs="Arial"/>
                <w:color w:val="000000" w:themeColor="text1"/>
              </w:rPr>
              <w:t>Ocasionalmente sus intervenciones se relacionan con el tema y son muy extensas.</w:t>
            </w:r>
          </w:p>
        </w:tc>
        <w:tc>
          <w:tcPr>
            <w:tcW w:w="2522" w:type="dxa"/>
            <w:shd w:val="clear" w:color="auto" w:fill="DAEEF3" w:themeFill="accent5" w:themeFillTint="33"/>
            <w:vAlign w:val="center"/>
          </w:tcPr>
          <w:p w:rsidR="009A1F87" w:rsidRPr="007836D7" w:rsidRDefault="009A1F87" w:rsidP="008909B7">
            <w:pPr>
              <w:ind w:left="-46"/>
              <w:rPr>
                <w:rFonts w:cs="Arial"/>
                <w:color w:val="000000" w:themeColor="text1"/>
              </w:rPr>
            </w:pPr>
            <w:r w:rsidRPr="007836D7">
              <w:rPr>
                <w:rFonts w:cs="Arial"/>
                <w:color w:val="000000" w:themeColor="text1"/>
              </w:rPr>
              <w:t>Sus participaciones son irrelevantes aunque muy extensas.</w:t>
            </w:r>
          </w:p>
        </w:tc>
      </w:tr>
    </w:tbl>
    <w:p w:rsidR="009A1F87" w:rsidRPr="007836D7" w:rsidRDefault="009A1F87" w:rsidP="009A1F87">
      <w:pPr>
        <w:spacing w:after="0"/>
        <w:rPr>
          <w:rFonts w:cs="Arial"/>
          <w:color w:val="000000" w:themeColor="text1"/>
        </w:rPr>
      </w:pPr>
    </w:p>
    <w:p w:rsidR="006368ED" w:rsidRPr="007836D7" w:rsidRDefault="006368ED" w:rsidP="009A1F87">
      <w:pPr>
        <w:rPr>
          <w:rFonts w:cs="Arial"/>
        </w:rPr>
      </w:pPr>
    </w:p>
    <w:p w:rsidR="009A1F87" w:rsidRPr="007836D7" w:rsidRDefault="009A1F87" w:rsidP="009A1F87">
      <w:pPr>
        <w:rPr>
          <w:rFonts w:cs="Arial"/>
        </w:rPr>
      </w:pPr>
    </w:p>
    <w:p w:rsidR="009A1F87" w:rsidRPr="007836D7" w:rsidRDefault="009A1F87" w:rsidP="009A1F87">
      <w:pPr>
        <w:rPr>
          <w:rFonts w:cs="Arial"/>
        </w:rPr>
      </w:pPr>
    </w:p>
    <w:p w:rsidR="009A1F87" w:rsidRPr="007836D7" w:rsidRDefault="009A1F87" w:rsidP="009A1F87">
      <w:pPr>
        <w:rPr>
          <w:rFonts w:cs="Arial"/>
        </w:rPr>
      </w:pPr>
    </w:p>
    <w:p w:rsidR="009A1F87" w:rsidRPr="007836D7" w:rsidRDefault="009A1F87" w:rsidP="009A1F87">
      <w:pPr>
        <w:rPr>
          <w:rFonts w:cs="Arial"/>
        </w:rPr>
      </w:pPr>
    </w:p>
    <w:sectPr w:rsidR="009A1F87" w:rsidRPr="007836D7" w:rsidSect="00F95BA5">
      <w:headerReference w:type="default" r:id="rId7"/>
      <w:footerReference w:type="default" r:id="rId8"/>
      <w:pgSz w:w="15840" w:h="12240" w:orient="landscape"/>
      <w:pgMar w:top="1843" w:right="2127" w:bottom="1701" w:left="1417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01FE" w:rsidRDefault="004801FE">
      <w:pPr>
        <w:spacing w:after="0" w:line="240" w:lineRule="auto"/>
      </w:pPr>
      <w:r>
        <w:separator/>
      </w:r>
    </w:p>
  </w:endnote>
  <w:endnote w:type="continuationSeparator" w:id="0">
    <w:p w:rsidR="004801FE" w:rsidRDefault="00480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579" w:rsidRPr="001313C8" w:rsidRDefault="00F2693C" w:rsidP="001313C8">
    <w:pPr>
      <w:pStyle w:val="Piedepgina"/>
      <w:jc w:val="center"/>
    </w:pPr>
    <w:r>
      <w:rPr>
        <w:rFonts w:cs="Arial"/>
        <w:color w:val="31849B" w:themeColor="accent5" w:themeShade="BF"/>
        <w:sz w:val="20"/>
        <w:szCs w:val="20"/>
      </w:rPr>
      <w:t>Ciencias Exactas, Ingeniería y Tecno</w:t>
    </w:r>
    <w:r w:rsidR="00607B3F">
      <w:rPr>
        <w:rFonts w:cs="Arial"/>
        <w:color w:val="31849B" w:themeColor="accent5" w:themeShade="BF"/>
        <w:sz w:val="20"/>
        <w:szCs w:val="20"/>
      </w:rPr>
      <w:t>logía | Desarrollo de Software</w:t>
    </w:r>
    <w:r w:rsidR="00607B3F">
      <w:rPr>
        <w:rFonts w:cs="Arial"/>
        <w:color w:val="31849B" w:themeColor="accent5" w:themeShade="BF"/>
        <w:sz w:val="20"/>
        <w:szCs w:val="20"/>
      </w:rPr>
      <w:tab/>
    </w:r>
    <w:sdt>
      <w:sdtPr>
        <w:id w:val="-105498055"/>
        <w:docPartObj>
          <w:docPartGallery w:val="Page Numbers (Bottom of Page)"/>
          <w:docPartUnique/>
        </w:docPartObj>
      </w:sdtPr>
      <w:sdtEndPr/>
      <w:sdtContent>
        <w:r w:rsidRPr="001313C8">
          <w:rPr>
            <w:color w:val="31849B" w:themeColor="accent5" w:themeShade="BF"/>
          </w:rPr>
          <w:fldChar w:fldCharType="begin"/>
        </w:r>
        <w:r w:rsidRPr="001313C8">
          <w:rPr>
            <w:color w:val="31849B" w:themeColor="accent5" w:themeShade="BF"/>
          </w:rPr>
          <w:instrText>PAGE   \* MERGEFORMAT</w:instrText>
        </w:r>
        <w:r w:rsidRPr="001313C8">
          <w:rPr>
            <w:color w:val="31849B" w:themeColor="accent5" w:themeShade="BF"/>
          </w:rPr>
          <w:fldChar w:fldCharType="separate"/>
        </w:r>
        <w:r w:rsidR="004801FE" w:rsidRPr="004801FE">
          <w:rPr>
            <w:noProof/>
            <w:color w:val="31849B" w:themeColor="accent5" w:themeShade="BF"/>
            <w:lang w:val="es-ES"/>
          </w:rPr>
          <w:t>1</w:t>
        </w:r>
        <w:r w:rsidRPr="001313C8">
          <w:rPr>
            <w:color w:val="31849B" w:themeColor="accent5" w:themeShade="BF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01FE" w:rsidRDefault="004801FE">
      <w:pPr>
        <w:spacing w:after="0" w:line="240" w:lineRule="auto"/>
      </w:pPr>
      <w:r>
        <w:separator/>
      </w:r>
    </w:p>
  </w:footnote>
  <w:footnote w:type="continuationSeparator" w:id="0">
    <w:p w:rsidR="004801FE" w:rsidRDefault="00480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B3F" w:rsidRPr="00F95BA5" w:rsidRDefault="00607B3F" w:rsidP="00607B3F">
    <w:pPr>
      <w:pStyle w:val="Encabezado"/>
      <w:ind w:left="-567"/>
      <w:rPr>
        <w:rFonts w:cs="Arial"/>
        <w:b/>
        <w:noProof/>
        <w:color w:val="FFFFFF" w:themeColor="background1"/>
        <w:sz w:val="32"/>
        <w:szCs w:val="32"/>
        <w:lang w:eastAsia="es-MX"/>
      </w:rPr>
    </w:pPr>
    <w:r w:rsidRPr="00F95BA5">
      <w:rPr>
        <w:noProof/>
        <w:sz w:val="32"/>
        <w:szCs w:val="32"/>
        <w:lang w:eastAsia="es-MX"/>
      </w:rPr>
      <w:drawing>
        <wp:anchor distT="0" distB="0" distL="114300" distR="114300" simplePos="0" relativeHeight="251658240" behindDoc="1" locked="0" layoutInCell="1" allowOverlap="1" wp14:anchorId="151DD521" wp14:editId="34860857">
          <wp:simplePos x="0" y="0"/>
          <wp:positionH relativeFrom="column">
            <wp:posOffset>-899795</wp:posOffset>
          </wp:positionH>
          <wp:positionV relativeFrom="page">
            <wp:posOffset>1</wp:posOffset>
          </wp:positionV>
          <wp:extent cx="10048875" cy="1009650"/>
          <wp:effectExtent l="0" t="0" r="9525" b="0"/>
          <wp:wrapNone/>
          <wp:docPr id="3" name="Imagen 3" descr="Descripción: F:\Taller Desarrollo de Contenidos\Cintilla_Desarrollo de Software\Vertical-Back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7" descr="Descripción: F:\Taller Desarrollo de Contenidos\Cintilla_Desarrollo de Software\Vertical-Back-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48875" cy="1009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909B7" w:rsidRPr="00F95BA5">
      <w:rPr>
        <w:rFonts w:cs="Arial"/>
        <w:b/>
        <w:noProof/>
        <w:color w:val="FFFFFF" w:themeColor="background1"/>
        <w:sz w:val="32"/>
        <w:szCs w:val="32"/>
        <w:lang w:eastAsia="es-MX"/>
      </w:rPr>
      <w:t>Modelos de calidad de software</w:t>
    </w:r>
  </w:p>
  <w:p w:rsidR="001313C8" w:rsidRPr="00F95BA5" w:rsidRDefault="009A1F87" w:rsidP="00607B3F">
    <w:pPr>
      <w:pStyle w:val="Encabezado"/>
      <w:ind w:left="-567"/>
      <w:rPr>
        <w:rFonts w:cs="Arial"/>
        <w:b/>
        <w:color w:val="FFFFFF" w:themeColor="background1"/>
        <w:sz w:val="28"/>
        <w:szCs w:val="28"/>
      </w:rPr>
    </w:pPr>
    <w:r w:rsidRPr="00F95BA5">
      <w:rPr>
        <w:rFonts w:cs="Arial"/>
        <w:b/>
        <w:noProof/>
        <w:color w:val="FFFFFF" w:themeColor="background1"/>
        <w:sz w:val="28"/>
        <w:szCs w:val="28"/>
        <w:lang w:eastAsia="es-MX"/>
      </w:rPr>
      <w:t xml:space="preserve">Rúbrica </w:t>
    </w:r>
    <w:r w:rsidR="00F95BA5">
      <w:rPr>
        <w:rFonts w:cs="Arial"/>
        <w:b/>
        <w:noProof/>
        <w:color w:val="FFFFFF" w:themeColor="background1"/>
        <w:sz w:val="28"/>
        <w:szCs w:val="28"/>
        <w:lang w:eastAsia="es-MX"/>
      </w:rPr>
      <w:t xml:space="preserve">general de </w:t>
    </w:r>
    <w:r w:rsidRPr="00F95BA5">
      <w:rPr>
        <w:rFonts w:cs="Arial"/>
        <w:b/>
        <w:noProof/>
        <w:color w:val="FFFFFF" w:themeColor="background1"/>
        <w:sz w:val="28"/>
        <w:szCs w:val="28"/>
        <w:lang w:eastAsia="es-MX"/>
      </w:rPr>
      <w:t>participación en foro</w:t>
    </w:r>
    <w:r w:rsidR="00607B3F" w:rsidRPr="00F95BA5">
      <w:rPr>
        <w:rFonts w:cs="Arial"/>
        <w:b/>
        <w:noProof/>
        <w:color w:val="FFFFFF" w:themeColor="background1"/>
        <w:sz w:val="28"/>
        <w:szCs w:val="28"/>
        <w:lang w:eastAsia="es-MX"/>
      </w:rPr>
      <w:t>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3D9260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A70B75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F00ED5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26E03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1660C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1CED0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964485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3A63A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FD69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E86E9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AE4DAE"/>
    <w:multiLevelType w:val="hybridMultilevel"/>
    <w:tmpl w:val="98A692A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10D0CFE"/>
    <w:multiLevelType w:val="hybridMultilevel"/>
    <w:tmpl w:val="2E8C1140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E1E3D45"/>
    <w:multiLevelType w:val="hybridMultilevel"/>
    <w:tmpl w:val="A01495A2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E92364E"/>
    <w:multiLevelType w:val="hybridMultilevel"/>
    <w:tmpl w:val="3948DDB2"/>
    <w:lvl w:ilvl="0" w:tplc="B626826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FFFFFF" w:themeColor="background1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0EAA52EC"/>
    <w:multiLevelType w:val="hybridMultilevel"/>
    <w:tmpl w:val="FACC2880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EE2267"/>
    <w:multiLevelType w:val="hybridMultilevel"/>
    <w:tmpl w:val="D49E72D0"/>
    <w:lvl w:ilvl="0" w:tplc="D0B41890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17E566F5"/>
    <w:multiLevelType w:val="hybridMultilevel"/>
    <w:tmpl w:val="114614C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8DA1DD0"/>
    <w:multiLevelType w:val="hybridMultilevel"/>
    <w:tmpl w:val="BB180810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CFF13B4"/>
    <w:multiLevelType w:val="hybridMultilevel"/>
    <w:tmpl w:val="4E709C68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E8A5BCC"/>
    <w:multiLevelType w:val="hybridMultilevel"/>
    <w:tmpl w:val="6D9C70C0"/>
    <w:lvl w:ilvl="0" w:tplc="EEBEB05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42020B1"/>
    <w:multiLevelType w:val="hybridMultilevel"/>
    <w:tmpl w:val="A90EF670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6635A54"/>
    <w:multiLevelType w:val="hybridMultilevel"/>
    <w:tmpl w:val="3F585C34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4342CB"/>
    <w:multiLevelType w:val="hybridMultilevel"/>
    <w:tmpl w:val="7570CD84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5D4E05"/>
    <w:multiLevelType w:val="hybridMultilevel"/>
    <w:tmpl w:val="B2004D6E"/>
    <w:lvl w:ilvl="0" w:tplc="D0B4189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825BCD"/>
    <w:multiLevelType w:val="hybridMultilevel"/>
    <w:tmpl w:val="0728F8F8"/>
    <w:lvl w:ilvl="0" w:tplc="D0B41890">
      <w:start w:val="2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3C345CE0"/>
    <w:multiLevelType w:val="hybridMultilevel"/>
    <w:tmpl w:val="69488948"/>
    <w:lvl w:ilvl="0" w:tplc="D0B4189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AB553E"/>
    <w:multiLevelType w:val="hybridMultilevel"/>
    <w:tmpl w:val="D8282064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28423B"/>
    <w:multiLevelType w:val="hybridMultilevel"/>
    <w:tmpl w:val="3864E65C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B25862"/>
    <w:multiLevelType w:val="hybridMultilevel"/>
    <w:tmpl w:val="DF1CE3B2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C91D35"/>
    <w:multiLevelType w:val="hybridMultilevel"/>
    <w:tmpl w:val="48EE593C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190948"/>
    <w:multiLevelType w:val="hybridMultilevel"/>
    <w:tmpl w:val="789A0948"/>
    <w:lvl w:ilvl="0" w:tplc="D0B41890">
      <w:start w:val="2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>
    <w:nsid w:val="7AAE45AC"/>
    <w:multiLevelType w:val="hybridMultilevel"/>
    <w:tmpl w:val="3948DDB2"/>
    <w:lvl w:ilvl="0" w:tplc="B626826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FFFFFF" w:themeColor="background1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C3678CC"/>
    <w:multiLevelType w:val="multilevel"/>
    <w:tmpl w:val="DA42916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7E491A70"/>
    <w:multiLevelType w:val="hybridMultilevel"/>
    <w:tmpl w:val="EE06FDA2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1"/>
  </w:num>
  <w:num w:numId="3">
    <w:abstractNumId w:val="15"/>
  </w:num>
  <w:num w:numId="4">
    <w:abstractNumId w:val="19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17"/>
  </w:num>
  <w:num w:numId="16">
    <w:abstractNumId w:val="20"/>
  </w:num>
  <w:num w:numId="17">
    <w:abstractNumId w:val="18"/>
  </w:num>
  <w:num w:numId="18">
    <w:abstractNumId w:val="14"/>
  </w:num>
  <w:num w:numId="19">
    <w:abstractNumId w:val="10"/>
  </w:num>
  <w:num w:numId="20">
    <w:abstractNumId w:val="11"/>
  </w:num>
  <w:num w:numId="21">
    <w:abstractNumId w:val="26"/>
  </w:num>
  <w:num w:numId="22">
    <w:abstractNumId w:val="28"/>
  </w:num>
  <w:num w:numId="23">
    <w:abstractNumId w:val="24"/>
  </w:num>
  <w:num w:numId="24">
    <w:abstractNumId w:val="30"/>
  </w:num>
  <w:num w:numId="25">
    <w:abstractNumId w:val="32"/>
  </w:num>
  <w:num w:numId="26">
    <w:abstractNumId w:val="23"/>
  </w:num>
  <w:num w:numId="27">
    <w:abstractNumId w:val="25"/>
  </w:num>
  <w:num w:numId="28">
    <w:abstractNumId w:val="13"/>
  </w:num>
  <w:num w:numId="29">
    <w:abstractNumId w:val="27"/>
  </w:num>
  <w:num w:numId="30">
    <w:abstractNumId w:val="12"/>
  </w:num>
  <w:num w:numId="31">
    <w:abstractNumId w:val="22"/>
  </w:num>
  <w:num w:numId="32">
    <w:abstractNumId w:val="33"/>
  </w:num>
  <w:num w:numId="33">
    <w:abstractNumId w:val="21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93C"/>
    <w:rsid w:val="000048F0"/>
    <w:rsid w:val="00105549"/>
    <w:rsid w:val="001700C2"/>
    <w:rsid w:val="001B0696"/>
    <w:rsid w:val="001E3EDB"/>
    <w:rsid w:val="002C4815"/>
    <w:rsid w:val="003373C8"/>
    <w:rsid w:val="00411BDB"/>
    <w:rsid w:val="0044329E"/>
    <w:rsid w:val="004801FE"/>
    <w:rsid w:val="00522965"/>
    <w:rsid w:val="00540557"/>
    <w:rsid w:val="005727E4"/>
    <w:rsid w:val="0060301F"/>
    <w:rsid w:val="00607B3F"/>
    <w:rsid w:val="006368ED"/>
    <w:rsid w:val="007836D7"/>
    <w:rsid w:val="00830155"/>
    <w:rsid w:val="008909B7"/>
    <w:rsid w:val="00892A15"/>
    <w:rsid w:val="008C77EA"/>
    <w:rsid w:val="009A1F87"/>
    <w:rsid w:val="00AC1A5D"/>
    <w:rsid w:val="00AF7DAF"/>
    <w:rsid w:val="00BD2EE8"/>
    <w:rsid w:val="00C0334E"/>
    <w:rsid w:val="00C722A4"/>
    <w:rsid w:val="00D16581"/>
    <w:rsid w:val="00DC422D"/>
    <w:rsid w:val="00E279F7"/>
    <w:rsid w:val="00E725EA"/>
    <w:rsid w:val="00EB0A7F"/>
    <w:rsid w:val="00EF4FE3"/>
    <w:rsid w:val="00F2693C"/>
    <w:rsid w:val="00F31AE1"/>
    <w:rsid w:val="00F52B86"/>
    <w:rsid w:val="00F95BA5"/>
    <w:rsid w:val="00F96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0040575-7A37-44E8-AE9C-0D36D1A23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0A7F"/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2693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2693C"/>
  </w:style>
  <w:style w:type="paragraph" w:styleId="Piedepgina">
    <w:name w:val="footer"/>
    <w:basedOn w:val="Normal"/>
    <w:link w:val="PiedepginaCar"/>
    <w:uiPriority w:val="99"/>
    <w:unhideWhenUsed/>
    <w:rsid w:val="00F2693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2693C"/>
  </w:style>
  <w:style w:type="character" w:styleId="Refdecomentario">
    <w:name w:val="annotation reference"/>
    <w:basedOn w:val="Fuentedeprrafopredeter"/>
    <w:uiPriority w:val="99"/>
    <w:semiHidden/>
    <w:unhideWhenUsed/>
    <w:rsid w:val="00F2693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B0A7F"/>
    <w:pPr>
      <w:spacing w:line="240" w:lineRule="auto"/>
    </w:pPr>
    <w:rPr>
      <w:rFonts w:ascii="Calibri" w:hAnsi="Calibri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B0A7F"/>
    <w:rPr>
      <w:rFonts w:ascii="Calibri" w:hAnsi="Calibri"/>
      <w:sz w:val="20"/>
      <w:szCs w:val="20"/>
    </w:rPr>
  </w:style>
  <w:style w:type="paragraph" w:styleId="NormalWeb">
    <w:name w:val="Normal (Web)"/>
    <w:basedOn w:val="Normal"/>
    <w:uiPriority w:val="99"/>
    <w:unhideWhenUsed/>
    <w:rsid w:val="00F2693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26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693C"/>
    <w:rPr>
      <w:rFonts w:ascii="Tahoma" w:hAnsi="Tahoma" w:cs="Tahoma"/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92A1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92A15"/>
    <w:rPr>
      <w:rFonts w:ascii="Calibri" w:hAnsi="Calibri"/>
      <w:b/>
      <w:bCs/>
      <w:sz w:val="20"/>
      <w:szCs w:val="20"/>
    </w:rPr>
  </w:style>
  <w:style w:type="paragraph" w:styleId="Prrafodelista">
    <w:name w:val="List Paragraph"/>
    <w:basedOn w:val="Normal"/>
    <w:link w:val="PrrafodelistaCar"/>
    <w:uiPriority w:val="34"/>
    <w:qFormat/>
    <w:rsid w:val="00EB0A7F"/>
    <w:pPr>
      <w:tabs>
        <w:tab w:val="left" w:pos="708"/>
      </w:tabs>
      <w:suppressAutoHyphens/>
      <w:spacing w:after="0" w:line="100" w:lineRule="atLeast"/>
      <w:ind w:left="720"/>
    </w:pPr>
    <w:rPr>
      <w:rFonts w:eastAsia="Droid Sans Fallback" w:cs="Arial"/>
      <w:color w:val="000000"/>
      <w:sz w:val="24"/>
      <w:szCs w:val="24"/>
    </w:rPr>
  </w:style>
  <w:style w:type="character" w:customStyle="1" w:styleId="PrrafodelistaCar">
    <w:name w:val="Párrafo de lista Car"/>
    <w:basedOn w:val="Fuentedeprrafopredeter"/>
    <w:link w:val="Prrafodelista"/>
    <w:uiPriority w:val="99"/>
    <w:rsid w:val="00EB0A7F"/>
    <w:rPr>
      <w:rFonts w:ascii="Arial" w:eastAsia="Droid Sans Fallback" w:hAnsi="Arial" w:cs="Arial"/>
      <w:color w:val="000000"/>
      <w:sz w:val="24"/>
      <w:szCs w:val="24"/>
    </w:rPr>
  </w:style>
  <w:style w:type="table" w:styleId="Cuadrculamedia1-nfasis1">
    <w:name w:val="Medium Grid 1 Accent 1"/>
    <w:basedOn w:val="Tablanormal"/>
    <w:uiPriority w:val="67"/>
    <w:rsid w:val="00EB0A7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s-MX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styleId="Referenciaintensa">
    <w:name w:val="Intense Reference"/>
    <w:basedOn w:val="Fuentedeprrafopredeter"/>
    <w:uiPriority w:val="32"/>
    <w:qFormat/>
    <w:rsid w:val="0060301F"/>
    <w:rPr>
      <w:b/>
      <w:bCs/>
      <w:smallCaps/>
      <w:color w:val="C0504D" w:themeColor="accent2"/>
      <w:spacing w:val="5"/>
      <w:u w:val="single"/>
    </w:rPr>
  </w:style>
  <w:style w:type="paragraph" w:styleId="Revisin">
    <w:name w:val="Revision"/>
    <w:hidden/>
    <w:uiPriority w:val="99"/>
    <w:semiHidden/>
    <w:rsid w:val="00D16581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429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Publica</Company>
  <LinksUpToDate>false</LinksUpToDate>
  <CharactersWithSpaces>2788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JULIANA NAVARRO VELAZQUEZ</dc:creator>
  <cp:lastModifiedBy>ANA DELIA MENDOZA SORIANO</cp:lastModifiedBy>
  <cp:revision>6</cp:revision>
  <cp:lastPrinted>2015-09-08T20:32:00Z</cp:lastPrinted>
  <dcterms:created xsi:type="dcterms:W3CDTF">2013-09-15T21:00:00Z</dcterms:created>
  <dcterms:modified xsi:type="dcterms:W3CDTF">2015-09-08T20:34:00Z</dcterms:modified>
</cp:coreProperties>
</file>