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24FF" w14:textId="1B000C2F" w:rsidR="007472E6" w:rsidRPr="00E11290" w:rsidRDefault="007472E6" w:rsidP="007472E6">
      <w:pPr>
        <w:spacing w:before="240"/>
        <w:jc w:val="both"/>
        <w:rPr>
          <w:rFonts w:ascii="Arial" w:hAnsi="Arial" w:cs="Arial"/>
          <w:b/>
          <w:bCs/>
          <w:color w:val="000000" w:themeColor="text1"/>
        </w:rPr>
      </w:pPr>
      <w:r w:rsidRPr="00152044">
        <w:rPr>
          <w:rFonts w:ascii="Arial" w:hAnsi="Arial" w:cs="Arial"/>
          <w:b/>
        </w:rPr>
        <w:t>Evidencia de aprendizaje.</w:t>
      </w:r>
      <w:r w:rsidRPr="00152044">
        <w:rPr>
          <w:b/>
        </w:rPr>
        <w:t xml:space="preserve"> </w:t>
      </w:r>
      <w:r w:rsidRPr="00152044">
        <w:rPr>
          <w:rFonts w:ascii="Arial" w:hAnsi="Arial" w:cs="Arial"/>
          <w:b/>
        </w:rPr>
        <w:t>La criminalística y el actuar policial</w:t>
      </w:r>
    </w:p>
    <w:tbl>
      <w:tblPr>
        <w:tblStyle w:val="Tablaconcuadrcula"/>
        <w:tblpPr w:leftFromText="141" w:rightFromText="141" w:vertAnchor="page" w:horzAnchor="margin" w:tblpXSpec="center" w:tblpY="3241"/>
        <w:tblW w:w="10627" w:type="dxa"/>
        <w:tblLook w:val="04A0" w:firstRow="1" w:lastRow="0" w:firstColumn="1" w:lastColumn="0" w:noHBand="0" w:noVBand="1"/>
      </w:tblPr>
      <w:tblGrid>
        <w:gridCol w:w="1838"/>
        <w:gridCol w:w="4678"/>
        <w:gridCol w:w="992"/>
        <w:gridCol w:w="1325"/>
        <w:gridCol w:w="1794"/>
      </w:tblGrid>
      <w:tr w:rsidR="007472E6" w:rsidRPr="003A7056" w14:paraId="6AF0199F" w14:textId="77777777" w:rsidTr="007472E6">
        <w:tc>
          <w:tcPr>
            <w:tcW w:w="1838" w:type="dxa"/>
            <w:shd w:val="clear" w:color="auto" w:fill="8EAADB"/>
            <w:vAlign w:val="center"/>
          </w:tcPr>
          <w:p w14:paraId="68EE47C4" w14:textId="77777777" w:rsidR="007472E6" w:rsidRPr="003A7056" w:rsidRDefault="007472E6" w:rsidP="00090CE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4678" w:type="dxa"/>
            <w:shd w:val="clear" w:color="auto" w:fill="8EAADB"/>
            <w:vAlign w:val="center"/>
          </w:tcPr>
          <w:p w14:paraId="1844113B" w14:textId="77777777" w:rsidR="007472E6" w:rsidRPr="003A7056" w:rsidRDefault="007472E6" w:rsidP="00090CE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992" w:type="dxa"/>
            <w:shd w:val="clear" w:color="auto" w:fill="8EAADB"/>
            <w:vAlign w:val="center"/>
          </w:tcPr>
          <w:p w14:paraId="0655D4E9" w14:textId="77777777" w:rsidR="007472E6" w:rsidRPr="003A7056" w:rsidRDefault="007472E6" w:rsidP="00090CE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1325" w:type="dxa"/>
            <w:shd w:val="clear" w:color="auto" w:fill="8EAADB"/>
            <w:vAlign w:val="center"/>
          </w:tcPr>
          <w:p w14:paraId="25D5A545" w14:textId="77777777" w:rsidR="007472E6" w:rsidRPr="003A7056" w:rsidRDefault="007472E6" w:rsidP="00090CE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Puntaje alcanzado</w:t>
            </w:r>
          </w:p>
        </w:tc>
        <w:tc>
          <w:tcPr>
            <w:tcW w:w="1794" w:type="dxa"/>
            <w:shd w:val="clear" w:color="auto" w:fill="8EAADB"/>
            <w:vAlign w:val="center"/>
          </w:tcPr>
          <w:p w14:paraId="10320B81" w14:textId="77777777" w:rsidR="007472E6" w:rsidRPr="003A7056" w:rsidRDefault="007472E6" w:rsidP="00090CE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7472E6" w:rsidRPr="003A7056" w14:paraId="2476442B" w14:textId="77777777" w:rsidTr="007472E6">
        <w:trPr>
          <w:trHeight w:val="1512"/>
        </w:trPr>
        <w:tc>
          <w:tcPr>
            <w:tcW w:w="1838" w:type="dxa"/>
            <w:shd w:val="clear" w:color="auto" w:fill="8EAADB"/>
            <w:vAlign w:val="center"/>
          </w:tcPr>
          <w:p w14:paraId="1813C6B9" w14:textId="2338128B" w:rsidR="007472E6" w:rsidRPr="00E131B7" w:rsidRDefault="007472E6" w:rsidP="007472E6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152044">
              <w:rPr>
                <w:rFonts w:ascii="Arial" w:hAnsi="Arial" w:cs="Arial"/>
                <w:b/>
              </w:rPr>
              <w:t>Introducción</w:t>
            </w:r>
          </w:p>
        </w:tc>
        <w:tc>
          <w:tcPr>
            <w:tcW w:w="4678" w:type="dxa"/>
          </w:tcPr>
          <w:p w14:paraId="49BB78A7" w14:textId="6D9A2E05" w:rsidR="007472E6" w:rsidRPr="007472E6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7472E6">
              <w:rPr>
                <w:rFonts w:ascii="Arial" w:hAnsi="Arial" w:cs="Arial"/>
                <w:sz w:val="21"/>
                <w:szCs w:val="21"/>
              </w:rPr>
              <w:t>Argumenta de manera clara las respuestas a las preguntas principales del ensayo, también especifica las partes que componen dicho ensayo incluye una pequeña descripción de cada una de ellas.</w:t>
            </w:r>
          </w:p>
        </w:tc>
        <w:tc>
          <w:tcPr>
            <w:tcW w:w="992" w:type="dxa"/>
          </w:tcPr>
          <w:p w14:paraId="38108984" w14:textId="6A24914E" w:rsidR="007472E6" w:rsidRPr="00DC0A73" w:rsidRDefault="007472E6" w:rsidP="007472E6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20%</w:t>
            </w:r>
          </w:p>
        </w:tc>
        <w:tc>
          <w:tcPr>
            <w:tcW w:w="1325" w:type="dxa"/>
          </w:tcPr>
          <w:p w14:paraId="6D78678A" w14:textId="77777777" w:rsidR="007472E6" w:rsidRPr="00A92D42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3F290A20" w14:textId="77777777" w:rsidR="007472E6" w:rsidRPr="00A92D42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72E6" w:rsidRPr="003A7056" w14:paraId="22B2AC13" w14:textId="77777777" w:rsidTr="007472E6">
        <w:trPr>
          <w:trHeight w:val="1573"/>
        </w:trPr>
        <w:tc>
          <w:tcPr>
            <w:tcW w:w="1838" w:type="dxa"/>
            <w:shd w:val="clear" w:color="auto" w:fill="8EAADB"/>
            <w:vAlign w:val="center"/>
          </w:tcPr>
          <w:p w14:paraId="6821F797" w14:textId="5E01EF33" w:rsidR="007472E6" w:rsidRPr="00E131B7" w:rsidRDefault="007472E6" w:rsidP="007472E6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152044">
              <w:rPr>
                <w:rFonts w:ascii="Arial" w:hAnsi="Arial" w:cs="Arial"/>
                <w:b/>
              </w:rPr>
              <w:t>Desarrollo del tema</w:t>
            </w:r>
          </w:p>
        </w:tc>
        <w:tc>
          <w:tcPr>
            <w:tcW w:w="4678" w:type="dxa"/>
          </w:tcPr>
          <w:p w14:paraId="7A24511D" w14:textId="0EE715E6" w:rsidR="007472E6" w:rsidRPr="007472E6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7472E6">
              <w:rPr>
                <w:rFonts w:ascii="Arial" w:hAnsi="Arial" w:cs="Arial"/>
                <w:sz w:val="21"/>
                <w:szCs w:val="21"/>
              </w:rPr>
              <w:t>Desarrolla ampliamente la respuesta a las preguntas realizadas, ofrece buenos argumentos basados en su opinión sobre cómo ayuda la criminalística al actuar policial, y cómo ayuda una buena investigación policial en el lugar de los hechos y al esclarecimiento de un hecho delictivo. Los conceptos están organizados de manera que hay conexión lógica entre ellos. Presenta apoyos gráficos que fortalecen o contribuyen al tema presentado. Todas las ideas que se presentan tienen relación directa con el tema. Las ideas se presentan con claridad y objetividad. Éstas no se repiten ni se presentan lagunas.</w:t>
            </w:r>
          </w:p>
        </w:tc>
        <w:tc>
          <w:tcPr>
            <w:tcW w:w="992" w:type="dxa"/>
          </w:tcPr>
          <w:p w14:paraId="5E48D000" w14:textId="24B1770F" w:rsidR="007472E6" w:rsidRPr="00DC0A73" w:rsidRDefault="007472E6" w:rsidP="007472E6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20%</w:t>
            </w:r>
          </w:p>
        </w:tc>
        <w:tc>
          <w:tcPr>
            <w:tcW w:w="1325" w:type="dxa"/>
          </w:tcPr>
          <w:p w14:paraId="2A60839E" w14:textId="77777777" w:rsidR="007472E6" w:rsidRPr="00A92D42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53A6024A" w14:textId="77777777" w:rsidR="007472E6" w:rsidRPr="00A92D42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72E6" w:rsidRPr="003A7056" w14:paraId="7F8E8717" w14:textId="77777777" w:rsidTr="007472E6">
        <w:tc>
          <w:tcPr>
            <w:tcW w:w="1838" w:type="dxa"/>
            <w:shd w:val="clear" w:color="auto" w:fill="8EAADB"/>
            <w:vAlign w:val="center"/>
          </w:tcPr>
          <w:p w14:paraId="3B800A8D" w14:textId="15BE2B73" w:rsidR="007472E6" w:rsidRPr="00E131B7" w:rsidRDefault="007472E6" w:rsidP="007472E6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152044">
              <w:rPr>
                <w:rFonts w:ascii="Arial" w:hAnsi="Arial" w:cs="Arial"/>
                <w:b/>
              </w:rPr>
              <w:t>Opinión y aportación personal</w:t>
            </w:r>
          </w:p>
        </w:tc>
        <w:tc>
          <w:tcPr>
            <w:tcW w:w="4678" w:type="dxa"/>
          </w:tcPr>
          <w:p w14:paraId="3A219F29" w14:textId="77677847" w:rsidR="007472E6" w:rsidRPr="007472E6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7472E6">
              <w:rPr>
                <w:rFonts w:ascii="Arial" w:hAnsi="Arial" w:cs="Arial"/>
                <w:sz w:val="21"/>
                <w:szCs w:val="21"/>
              </w:rPr>
              <w:t>Emite su opinión con una afirmación clara y bien fundamentada de la posición que tiene sobre el tema presentado. Se presentan por lo menos dos aportaciones personales coherentes, serias y con convicción sobre el tema central del ensayo.</w:t>
            </w:r>
          </w:p>
        </w:tc>
        <w:tc>
          <w:tcPr>
            <w:tcW w:w="992" w:type="dxa"/>
          </w:tcPr>
          <w:p w14:paraId="36E3BCDD" w14:textId="084942A0" w:rsidR="007472E6" w:rsidRPr="00DC0A73" w:rsidRDefault="007472E6" w:rsidP="007472E6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15%</w:t>
            </w:r>
          </w:p>
        </w:tc>
        <w:tc>
          <w:tcPr>
            <w:tcW w:w="1325" w:type="dxa"/>
          </w:tcPr>
          <w:p w14:paraId="59D14360" w14:textId="77777777" w:rsidR="007472E6" w:rsidRPr="00A92D42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4C129297" w14:textId="77777777" w:rsidR="007472E6" w:rsidRPr="00A92D42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8C96503" w14:textId="77777777" w:rsidR="007472E6" w:rsidRPr="003A7056" w:rsidRDefault="007472E6" w:rsidP="007472E6">
      <w:pPr>
        <w:shd w:val="clear" w:color="auto" w:fill="8EAADB"/>
        <w:rPr>
          <w:rFonts w:ascii="Arial" w:eastAsia="Calibri" w:hAnsi="Arial" w:cs="Arial"/>
          <w:b/>
        </w:rPr>
      </w:pPr>
      <w:r w:rsidRPr="003A7056">
        <w:rPr>
          <w:rFonts w:ascii="Arial" w:eastAsia="Calibri" w:hAnsi="Arial" w:cs="Arial"/>
          <w:b/>
        </w:rPr>
        <w:t>Rúbrica</w:t>
      </w:r>
    </w:p>
    <w:p w14:paraId="3134DCD0" w14:textId="77777777" w:rsidR="007472E6" w:rsidRDefault="007472E6" w:rsidP="007472E6">
      <w:pPr>
        <w:spacing w:after="0"/>
      </w:pPr>
    </w:p>
    <w:p w14:paraId="5407DE4B" w14:textId="77777777" w:rsidR="007472E6" w:rsidRDefault="007472E6" w:rsidP="007472E6"/>
    <w:p w14:paraId="4CE7CF11" w14:textId="39F18A9D" w:rsidR="007472E6" w:rsidRDefault="007472E6" w:rsidP="007472E6"/>
    <w:p w14:paraId="025F7731" w14:textId="236C3139" w:rsidR="007472E6" w:rsidRDefault="007472E6" w:rsidP="007472E6"/>
    <w:p w14:paraId="08A927D0" w14:textId="5C690158" w:rsidR="007472E6" w:rsidRDefault="007472E6" w:rsidP="007472E6"/>
    <w:tbl>
      <w:tblPr>
        <w:tblStyle w:val="Tablaconcuadrcula"/>
        <w:tblpPr w:leftFromText="141" w:rightFromText="141" w:vertAnchor="page" w:horzAnchor="margin" w:tblpXSpec="center" w:tblpY="2386"/>
        <w:tblW w:w="10627" w:type="dxa"/>
        <w:tblLook w:val="04A0" w:firstRow="1" w:lastRow="0" w:firstColumn="1" w:lastColumn="0" w:noHBand="0" w:noVBand="1"/>
      </w:tblPr>
      <w:tblGrid>
        <w:gridCol w:w="2105"/>
        <w:gridCol w:w="4411"/>
        <w:gridCol w:w="992"/>
        <w:gridCol w:w="1325"/>
        <w:gridCol w:w="1794"/>
      </w:tblGrid>
      <w:tr w:rsidR="007472E6" w:rsidRPr="00A92D42" w14:paraId="60BBAAE3" w14:textId="77777777" w:rsidTr="007472E6">
        <w:trPr>
          <w:trHeight w:val="1266"/>
        </w:trPr>
        <w:tc>
          <w:tcPr>
            <w:tcW w:w="2105" w:type="dxa"/>
            <w:shd w:val="clear" w:color="auto" w:fill="8EAADB"/>
            <w:vAlign w:val="center"/>
          </w:tcPr>
          <w:p w14:paraId="231D7999" w14:textId="77777777" w:rsidR="007472E6" w:rsidRPr="00E131B7" w:rsidRDefault="007472E6" w:rsidP="007472E6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152044">
              <w:rPr>
                <w:rFonts w:ascii="Arial" w:hAnsi="Arial" w:cs="Arial"/>
                <w:b/>
              </w:rPr>
              <w:lastRenderedPageBreak/>
              <w:t>Secuencia y cohesión</w:t>
            </w:r>
          </w:p>
        </w:tc>
        <w:tc>
          <w:tcPr>
            <w:tcW w:w="4411" w:type="dxa"/>
          </w:tcPr>
          <w:p w14:paraId="3CCEB54E" w14:textId="77777777" w:rsidR="007472E6" w:rsidRPr="007472E6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7472E6">
              <w:rPr>
                <w:rFonts w:ascii="Arial" w:hAnsi="Arial" w:cs="Arial"/>
                <w:sz w:val="21"/>
                <w:szCs w:val="21"/>
              </w:rPr>
              <w:t>Los argumentos e ideas secundarias están presentadas en un orden lógico que hace las ideas del autor sean fáciles e interesantes a seguir. La estructura o el orden de las palabras en las oraciones son lógicos. Utiliza correctamente los signos de puntuación y los pronombres. Selecciona cuidadosamente las palabras.</w:t>
            </w:r>
          </w:p>
        </w:tc>
        <w:tc>
          <w:tcPr>
            <w:tcW w:w="992" w:type="dxa"/>
          </w:tcPr>
          <w:p w14:paraId="610E3931" w14:textId="77777777" w:rsidR="007472E6" w:rsidRPr="00DC0A73" w:rsidRDefault="007472E6" w:rsidP="007472E6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C0A73">
              <w:rPr>
                <w:rFonts w:ascii="Arial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DC0A73">
              <w:rPr>
                <w:rFonts w:ascii="Arial" w:hAnsi="Arial" w:cs="Arial"/>
                <w:bCs/>
                <w:sz w:val="21"/>
                <w:szCs w:val="21"/>
              </w:rPr>
              <w:t>%</w:t>
            </w:r>
          </w:p>
        </w:tc>
        <w:tc>
          <w:tcPr>
            <w:tcW w:w="1325" w:type="dxa"/>
          </w:tcPr>
          <w:p w14:paraId="79B4EE0E" w14:textId="77777777" w:rsidR="007472E6" w:rsidRPr="00A92D42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2D1D8673" w14:textId="77777777" w:rsidR="007472E6" w:rsidRPr="00A92D42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72E6" w:rsidRPr="00A92D42" w14:paraId="0D6FCFB5" w14:textId="77777777" w:rsidTr="007472E6">
        <w:trPr>
          <w:trHeight w:val="1266"/>
        </w:trPr>
        <w:tc>
          <w:tcPr>
            <w:tcW w:w="2105" w:type="dxa"/>
            <w:shd w:val="clear" w:color="auto" w:fill="8EAADB"/>
            <w:vAlign w:val="center"/>
          </w:tcPr>
          <w:p w14:paraId="1A97C0C0" w14:textId="64B3A85F" w:rsidR="007472E6" w:rsidRPr="00812D9E" w:rsidRDefault="007472E6" w:rsidP="007472E6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152044">
              <w:rPr>
                <w:rFonts w:ascii="Arial" w:hAnsi="Arial" w:cs="Arial"/>
                <w:b/>
              </w:rPr>
              <w:t>Conclusiones</w:t>
            </w:r>
          </w:p>
        </w:tc>
        <w:tc>
          <w:tcPr>
            <w:tcW w:w="4411" w:type="dxa"/>
          </w:tcPr>
          <w:p w14:paraId="4ACA4A02" w14:textId="0599D0E1" w:rsidR="007472E6" w:rsidRPr="007472E6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7472E6">
              <w:rPr>
                <w:rFonts w:ascii="Arial" w:hAnsi="Arial" w:cs="Arial"/>
                <w:sz w:val="21"/>
                <w:szCs w:val="21"/>
              </w:rPr>
              <w:t>Emite de forma clara sus concepciones respecto a lo desarrollado en el tema, asociando los conceptos e información estudiada hasta ahora. Deja al lector con una idea absolutamente clara de la posición del autor.</w:t>
            </w:r>
          </w:p>
        </w:tc>
        <w:tc>
          <w:tcPr>
            <w:tcW w:w="992" w:type="dxa"/>
          </w:tcPr>
          <w:p w14:paraId="4D861AC6" w14:textId="456ECD18" w:rsidR="007472E6" w:rsidRPr="00DC0A73" w:rsidRDefault="007472E6" w:rsidP="007472E6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15%</w:t>
            </w:r>
          </w:p>
        </w:tc>
        <w:tc>
          <w:tcPr>
            <w:tcW w:w="1325" w:type="dxa"/>
          </w:tcPr>
          <w:p w14:paraId="2CBDF4EC" w14:textId="77777777" w:rsidR="007472E6" w:rsidRPr="00A92D42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0E69D728" w14:textId="77777777" w:rsidR="007472E6" w:rsidRPr="00A92D42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72E6" w:rsidRPr="00A92D42" w14:paraId="3B4792DF" w14:textId="77777777" w:rsidTr="007472E6">
        <w:trPr>
          <w:trHeight w:val="611"/>
        </w:trPr>
        <w:tc>
          <w:tcPr>
            <w:tcW w:w="2105" w:type="dxa"/>
            <w:shd w:val="clear" w:color="auto" w:fill="8EAADB"/>
            <w:vAlign w:val="center"/>
          </w:tcPr>
          <w:p w14:paraId="158012BF" w14:textId="07F3F1FB" w:rsidR="007472E6" w:rsidRPr="00E131B7" w:rsidRDefault="007472E6" w:rsidP="007472E6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152044">
              <w:rPr>
                <w:rFonts w:ascii="Arial" w:hAnsi="Arial" w:cs="Arial"/>
                <w:b/>
              </w:rPr>
              <w:t>Elementos propios del documento</w:t>
            </w:r>
          </w:p>
        </w:tc>
        <w:tc>
          <w:tcPr>
            <w:tcW w:w="4411" w:type="dxa"/>
          </w:tcPr>
          <w:p w14:paraId="6D5BE181" w14:textId="1E89FFAC" w:rsidR="007472E6" w:rsidRPr="007472E6" w:rsidRDefault="007472E6" w:rsidP="007472E6">
            <w:pPr>
              <w:spacing w:before="240"/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  <w:r w:rsidRPr="007472E6">
              <w:rPr>
                <w:rFonts w:ascii="Arial" w:hAnsi="Arial" w:cs="Arial"/>
                <w:sz w:val="21"/>
                <w:szCs w:val="21"/>
              </w:rPr>
              <w:t xml:space="preserve">La información se presenta </w:t>
            </w:r>
            <w:proofErr w:type="gramStart"/>
            <w:r w:rsidRPr="007472E6">
              <w:rPr>
                <w:rFonts w:ascii="Arial" w:hAnsi="Arial" w:cs="Arial"/>
                <w:sz w:val="21"/>
                <w:szCs w:val="21"/>
              </w:rPr>
              <w:t>de acuerdo al</w:t>
            </w:r>
            <w:proofErr w:type="gramEnd"/>
            <w:r w:rsidRPr="007472E6">
              <w:rPr>
                <w:rFonts w:ascii="Arial" w:hAnsi="Arial" w:cs="Arial"/>
                <w:sz w:val="21"/>
                <w:szCs w:val="21"/>
              </w:rPr>
              <w:t xml:space="preserve"> orden solicitado y en cada elemento se emite la información que refiere a sus características. Contiene bibliografía reciente o actualizada que aporta o enriquece su investigación. Emite la información de forma clara, coherente y con buena ortografía.</w:t>
            </w:r>
          </w:p>
        </w:tc>
        <w:tc>
          <w:tcPr>
            <w:tcW w:w="992" w:type="dxa"/>
          </w:tcPr>
          <w:p w14:paraId="78E713F0" w14:textId="71FF69D9" w:rsidR="007472E6" w:rsidRPr="00DC0A73" w:rsidRDefault="007472E6" w:rsidP="007472E6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15%</w:t>
            </w:r>
          </w:p>
        </w:tc>
        <w:tc>
          <w:tcPr>
            <w:tcW w:w="1325" w:type="dxa"/>
          </w:tcPr>
          <w:p w14:paraId="53F4C49D" w14:textId="77777777" w:rsidR="007472E6" w:rsidRPr="00A92D42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7027A08F" w14:textId="77777777" w:rsidR="007472E6" w:rsidRPr="00A92D42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72E6" w:rsidRPr="00FD3266" w14:paraId="627A69AC" w14:textId="77777777" w:rsidTr="007472E6"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A57D8" w14:textId="77777777" w:rsidR="007472E6" w:rsidRPr="003A7056" w:rsidRDefault="007472E6" w:rsidP="007472E6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68C35A" w14:textId="77777777" w:rsidR="007472E6" w:rsidRPr="00FD3266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01B0AEC" w14:textId="77777777" w:rsidR="007472E6" w:rsidRPr="00FD3266" w:rsidRDefault="007472E6" w:rsidP="007472E6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D3266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325" w:type="dxa"/>
          </w:tcPr>
          <w:p w14:paraId="787EAE30" w14:textId="77777777" w:rsidR="007472E6" w:rsidRPr="00FD3266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2EED58F5" w14:textId="77777777" w:rsidR="007472E6" w:rsidRPr="00FD3266" w:rsidRDefault="007472E6" w:rsidP="007472E6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9274F69" w14:textId="104549E4" w:rsidR="007472E6" w:rsidRDefault="007472E6" w:rsidP="009037C8">
      <w:pPr>
        <w:spacing w:after="0"/>
      </w:pPr>
    </w:p>
    <w:sectPr w:rsidR="007472E6" w:rsidSect="007472E6">
      <w:headerReference w:type="default" r:id="rId6"/>
      <w:footerReference w:type="default" r:id="rId7"/>
      <w:pgSz w:w="12240" w:h="15840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56A9" w14:textId="77777777" w:rsidR="007A7490" w:rsidRDefault="007A7490" w:rsidP="007472E6">
      <w:pPr>
        <w:spacing w:after="0" w:line="240" w:lineRule="auto"/>
      </w:pPr>
      <w:r>
        <w:separator/>
      </w:r>
    </w:p>
  </w:endnote>
  <w:endnote w:type="continuationSeparator" w:id="0">
    <w:p w14:paraId="4D14027F" w14:textId="77777777" w:rsidR="007A7490" w:rsidRDefault="007A7490" w:rsidP="0074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0CF2" w14:textId="254CD17B" w:rsidR="007472E6" w:rsidRPr="007472E6" w:rsidRDefault="007472E6" w:rsidP="007472E6">
    <w:pPr>
      <w:spacing w:after="0"/>
      <w:jc w:val="center"/>
      <w:rPr>
        <w:rFonts w:ascii="Arial" w:hAnsi="Arial" w:cs="Arial"/>
        <w:color w:val="1F4E79" w:themeColor="accent5" w:themeShade="80"/>
        <w:sz w:val="20"/>
        <w:szCs w:val="20"/>
      </w:rPr>
    </w:pPr>
    <w:r w:rsidRPr="00F01F26">
      <w:rPr>
        <w:rFonts w:ascii="Arial" w:hAnsi="Arial" w:cs="Arial"/>
        <w:color w:val="1F4E79" w:themeColor="accent5" w:themeShade="8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42D8" w14:textId="77777777" w:rsidR="007A7490" w:rsidRDefault="007A7490" w:rsidP="007472E6">
      <w:pPr>
        <w:spacing w:after="0" w:line="240" w:lineRule="auto"/>
      </w:pPr>
      <w:r>
        <w:separator/>
      </w:r>
    </w:p>
  </w:footnote>
  <w:footnote w:type="continuationSeparator" w:id="0">
    <w:p w14:paraId="684F339F" w14:textId="77777777" w:rsidR="007A7490" w:rsidRDefault="007A7490" w:rsidP="0074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A02A" w14:textId="5BA9E774" w:rsidR="007472E6" w:rsidRDefault="007472E6">
    <w:pPr>
      <w:pStyle w:val="Encabezado"/>
    </w:pPr>
    <w:r>
      <w:rPr>
        <w:rFonts w:ascii="Arial" w:hAnsi="Arial" w:cs="Arial"/>
        <w:b/>
        <w:noProof/>
        <w:color w:val="FFFFFF" w:themeColor="background1"/>
        <w:sz w:val="32"/>
        <w:szCs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213166" wp14:editId="467B7352">
              <wp:simplePos x="0" y="0"/>
              <wp:positionH relativeFrom="column">
                <wp:posOffset>-302895</wp:posOffset>
              </wp:positionH>
              <wp:positionV relativeFrom="paragraph">
                <wp:posOffset>-193040</wp:posOffset>
              </wp:positionV>
              <wp:extent cx="4686300" cy="676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EE86C3" w14:textId="77777777" w:rsidR="007472E6" w:rsidRPr="00A92D42" w:rsidRDefault="007472E6" w:rsidP="007472E6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92D4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Criminalística I</w:t>
                          </w:r>
                        </w:p>
                        <w:p w14:paraId="32B4B5BE" w14:textId="77777777" w:rsidR="007472E6" w:rsidRPr="00E30072" w:rsidRDefault="007472E6" w:rsidP="007472E6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3007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Unidad 3. La investigación criminalística en el actuar policial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1316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3.85pt;margin-top:-15.2pt;width:369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" filled="f" stroked="f" strokeweight=".5pt">
              <v:textbox>
                <w:txbxContent>
                  <w:p w14:paraId="2DEE86C3" w14:textId="77777777" w:rsidR="007472E6" w:rsidRPr="00A92D42" w:rsidRDefault="007472E6" w:rsidP="007472E6">
                    <w:pPr>
                      <w:spacing w:after="0"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A92D4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Criminalística I</w:t>
                    </w:r>
                  </w:p>
                  <w:p w14:paraId="32B4B5BE" w14:textId="77777777" w:rsidR="007472E6" w:rsidRPr="00E30072" w:rsidRDefault="007472E6" w:rsidP="007472E6">
                    <w:pPr>
                      <w:spacing w:line="360" w:lineRule="auto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E30072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Unidad 3. La investigación criminalística en el actuar policial</w:t>
                    </w:r>
                  </w:p>
                </w:txbxContent>
              </v:textbox>
            </v:shape>
          </w:pict>
        </mc:Fallback>
      </mc:AlternateContent>
    </w:r>
    <w:r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002506FD" wp14:editId="3CD877A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08595" cy="1076325"/>
          <wp:effectExtent l="0" t="0" r="1905" b="9525"/>
          <wp:wrapNone/>
          <wp:docPr id="2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6"/>
    <w:rsid w:val="007472E6"/>
    <w:rsid w:val="007A7490"/>
    <w:rsid w:val="0090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0FD5D"/>
  <w15:chartTrackingRefBased/>
  <w15:docId w15:val="{C0E0A6D2-0033-41D5-AC41-A3F419BE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E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2E6"/>
  </w:style>
  <w:style w:type="paragraph" w:styleId="Piedepgina">
    <w:name w:val="footer"/>
    <w:basedOn w:val="Normal"/>
    <w:link w:val="PiedepginaCar"/>
    <w:uiPriority w:val="99"/>
    <w:unhideWhenUsed/>
    <w:rsid w:val="00747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2E6"/>
  </w:style>
  <w:style w:type="table" w:styleId="Tablaconcuadrcula">
    <w:name w:val="Table Grid"/>
    <w:basedOn w:val="Tablanormal"/>
    <w:uiPriority w:val="59"/>
    <w:rsid w:val="0074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2</cp:revision>
  <dcterms:created xsi:type="dcterms:W3CDTF">2023-02-03T19:30:00Z</dcterms:created>
  <dcterms:modified xsi:type="dcterms:W3CDTF">2023-02-03T19:37:00Z</dcterms:modified>
</cp:coreProperties>
</file>